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AFCD" w14:textId="6E7F64AB" w:rsidR="00A939DA" w:rsidRDefault="00915B79" w:rsidP="3C42F7F7">
      <w:pPr>
        <w:ind w:left="-630"/>
      </w:pPr>
      <w:r>
        <w:tab/>
      </w:r>
      <w:r w:rsidR="002F29FA">
        <w:rPr>
          <w:noProof/>
        </w:rPr>
        <w:drawing>
          <wp:inline distT="0" distB="0" distL="0" distR="0" wp14:anchorId="1C3A29FD" wp14:editId="4D3CBB66">
            <wp:extent cx="1828800" cy="737235"/>
            <wp:effectExtent l="0" t="0" r="0" b="5715"/>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737235"/>
                    </a:xfrm>
                    <a:prstGeom prst="rect">
                      <a:avLst/>
                    </a:prstGeom>
                  </pic:spPr>
                </pic:pic>
              </a:graphicData>
            </a:graphic>
          </wp:inline>
        </w:drawing>
      </w:r>
      <w:r w:rsidR="3C42F7F7">
        <w:t xml:space="preserve">     </w:t>
      </w:r>
      <w:r>
        <w:rPr>
          <w:noProof/>
        </w:rPr>
        <mc:AlternateContent>
          <mc:Choice Requires="wps">
            <w:drawing>
              <wp:inline distT="45720" distB="45720" distL="114300" distR="114300" wp14:anchorId="5ED39AA9" wp14:editId="4CB38491">
                <wp:extent cx="2662555" cy="704850"/>
                <wp:effectExtent l="0" t="0" r="4445" b="0"/>
                <wp:docPr id="240493887" name="Text Box 240493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704850"/>
                        </a:xfrm>
                        <a:prstGeom prst="rect">
                          <a:avLst/>
                        </a:prstGeom>
                        <a:solidFill>
                          <a:srgbClr val="FFFFFF"/>
                        </a:solidFill>
                        <a:ln w="9525">
                          <a:noFill/>
                          <a:miter lim="800000"/>
                          <a:headEnd/>
                          <a:tailEnd/>
                        </a:ln>
                      </wps:spPr>
                      <wps:txbx>
                        <w:txbxContent>
                          <w:p w14:paraId="29907019" w14:textId="77777777" w:rsidR="00915B79" w:rsidRPr="00915B79" w:rsidRDefault="00915B79" w:rsidP="00A66F9E">
                            <w:pPr>
                              <w:ind w:left="-270"/>
                              <w:jc w:val="center"/>
                              <w:rPr>
                                <w:b/>
                                <w:bCs/>
                                <w:sz w:val="24"/>
                                <w:szCs w:val="24"/>
                              </w:rPr>
                            </w:pPr>
                            <w:r w:rsidRPr="00915B79">
                              <w:rPr>
                                <w:b/>
                                <w:bCs/>
                                <w:sz w:val="24"/>
                                <w:szCs w:val="24"/>
                              </w:rPr>
                              <w:t>Oakland Community Health Network</w:t>
                            </w:r>
                          </w:p>
                          <w:p w14:paraId="2529390A" w14:textId="77777777" w:rsidR="00915B79" w:rsidRPr="00915B79" w:rsidRDefault="00915B79" w:rsidP="00A66F9E">
                            <w:pPr>
                              <w:ind w:left="-270"/>
                              <w:jc w:val="center"/>
                              <w:rPr>
                                <w:b/>
                                <w:bCs/>
                                <w:sz w:val="24"/>
                                <w:szCs w:val="24"/>
                              </w:rPr>
                            </w:pPr>
                            <w:r w:rsidRPr="00915B79">
                              <w:rPr>
                                <w:b/>
                                <w:bCs/>
                                <w:sz w:val="24"/>
                                <w:szCs w:val="24"/>
                              </w:rPr>
                              <w:t>Job Description</w:t>
                            </w:r>
                          </w:p>
                        </w:txbxContent>
                      </wps:txbx>
                      <wps:bodyPr rot="0" vert="horz" wrap="square" lIns="91440" tIns="45720" rIns="91440" bIns="45720" anchor="t" anchorCtr="0">
                        <a:spAutoFit/>
                      </wps:bodyPr>
                    </wps:wsp>
                  </a:graphicData>
                </a:graphic>
              </wp:inline>
            </w:drawing>
          </mc:Choice>
          <mc:Fallback>
            <w:pict>
              <v:shapetype w14:anchorId="5ED39AA9" id="_x0000_t202" coordsize="21600,21600" o:spt="202" path="m,l,21600r21600,l21600,xe">
                <v:stroke joinstyle="miter"/>
                <v:path gradientshapeok="t" o:connecttype="rect"/>
              </v:shapetype>
              <v:shape id="Text Box 240493887" o:spid="_x0000_s1026" type="#_x0000_t202" style="width:209.6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" stroked="f">
                <v:textbox style="mso-fit-shape-to-text:t">
                  <w:txbxContent>
                    <w:p w14:paraId="29907019" w14:textId="77777777" w:rsidR="00915B79" w:rsidRPr="00915B79" w:rsidRDefault="00915B79" w:rsidP="00A66F9E">
                      <w:pPr>
                        <w:ind w:left="-270"/>
                        <w:jc w:val="center"/>
                        <w:rPr>
                          <w:b/>
                          <w:bCs/>
                          <w:sz w:val="24"/>
                          <w:szCs w:val="24"/>
                        </w:rPr>
                      </w:pPr>
                      <w:r w:rsidRPr="00915B79">
                        <w:rPr>
                          <w:b/>
                          <w:bCs/>
                          <w:sz w:val="24"/>
                          <w:szCs w:val="24"/>
                        </w:rPr>
                        <w:t>Oakland Community Health Network</w:t>
                      </w:r>
                    </w:p>
                    <w:p w14:paraId="2529390A" w14:textId="77777777" w:rsidR="00915B79" w:rsidRPr="00915B79" w:rsidRDefault="00915B79" w:rsidP="00A66F9E">
                      <w:pPr>
                        <w:ind w:left="-270"/>
                        <w:jc w:val="center"/>
                        <w:rPr>
                          <w:b/>
                          <w:bCs/>
                          <w:sz w:val="24"/>
                          <w:szCs w:val="24"/>
                        </w:rPr>
                      </w:pPr>
                      <w:r w:rsidRPr="00915B79">
                        <w:rPr>
                          <w:b/>
                          <w:bCs/>
                          <w:sz w:val="24"/>
                          <w:szCs w:val="24"/>
                        </w:rPr>
                        <w:t>Job Description</w:t>
                      </w:r>
                    </w:p>
                  </w:txbxContent>
                </v:textbox>
                <w10:anchorlock/>
              </v:shape>
            </w:pict>
          </mc:Fallback>
        </mc:AlternateContent>
      </w:r>
    </w:p>
    <w:p w14:paraId="75DE629C" w14:textId="35245A80" w:rsidR="00915B79" w:rsidRDefault="00915B79" w:rsidP="00A05816">
      <w:pPr>
        <w:ind w:left="-630"/>
      </w:pPr>
    </w:p>
    <w:tbl>
      <w:tblPr>
        <w:tblStyle w:val="TableGrid"/>
        <w:tblW w:w="9990" w:type="dxa"/>
        <w:tblInd w:w="-95" w:type="dxa"/>
        <w:tblLook w:val="04A0" w:firstRow="1" w:lastRow="0" w:firstColumn="1" w:lastColumn="0" w:noHBand="0" w:noVBand="1"/>
      </w:tblPr>
      <w:tblGrid>
        <w:gridCol w:w="2359"/>
        <w:gridCol w:w="1552"/>
        <w:gridCol w:w="1541"/>
        <w:gridCol w:w="23"/>
        <w:gridCol w:w="1375"/>
        <w:gridCol w:w="177"/>
        <w:gridCol w:w="2963"/>
      </w:tblGrid>
      <w:tr w:rsidR="00915B79" w:rsidRPr="00427371" w14:paraId="01F2FE3C" w14:textId="77777777" w:rsidTr="4DD9D8D9">
        <w:trPr>
          <w:trHeight w:val="467"/>
        </w:trPr>
        <w:tc>
          <w:tcPr>
            <w:tcW w:w="2359" w:type="dxa"/>
            <w:shd w:val="clear" w:color="auto" w:fill="D9D9D9" w:themeFill="background1" w:themeFillShade="D9"/>
          </w:tcPr>
          <w:p w14:paraId="6B84FD50" w14:textId="77777777" w:rsidR="00915B79" w:rsidRPr="00F6051C" w:rsidRDefault="00915B79" w:rsidP="009202F2">
            <w:pPr>
              <w:rPr>
                <w:b/>
                <w:bCs/>
                <w:sz w:val="24"/>
                <w:szCs w:val="24"/>
              </w:rPr>
            </w:pPr>
            <w:r w:rsidRPr="00F6051C">
              <w:rPr>
                <w:b/>
                <w:bCs/>
                <w:sz w:val="24"/>
                <w:szCs w:val="24"/>
              </w:rPr>
              <w:t>Job Title:</w:t>
            </w:r>
          </w:p>
        </w:tc>
        <w:tc>
          <w:tcPr>
            <w:tcW w:w="7631" w:type="dxa"/>
            <w:gridSpan w:val="6"/>
          </w:tcPr>
          <w:p w14:paraId="67F6CBBD" w14:textId="1EFC5DF1" w:rsidR="00915B79" w:rsidRPr="00B763B2" w:rsidRDefault="00F12BCF" w:rsidP="009202F2">
            <w:pPr>
              <w:rPr>
                <w:sz w:val="24"/>
                <w:szCs w:val="24"/>
              </w:rPr>
            </w:pPr>
            <w:r>
              <w:rPr>
                <w:sz w:val="24"/>
                <w:szCs w:val="24"/>
              </w:rPr>
              <w:t>Chief Financial Officer</w:t>
            </w:r>
          </w:p>
        </w:tc>
      </w:tr>
      <w:tr w:rsidR="00977F91" w:rsidRPr="00DB2A8A" w14:paraId="7A7ECE65" w14:textId="77777777" w:rsidTr="4DD9D8D9">
        <w:trPr>
          <w:trHeight w:val="530"/>
        </w:trPr>
        <w:tc>
          <w:tcPr>
            <w:tcW w:w="2359" w:type="dxa"/>
            <w:shd w:val="clear" w:color="auto" w:fill="D9D9D9" w:themeFill="background1" w:themeFillShade="D9"/>
          </w:tcPr>
          <w:p w14:paraId="210A8D20" w14:textId="395C6B67" w:rsidR="001511C6" w:rsidRPr="00F6051C" w:rsidRDefault="001511C6" w:rsidP="009202F2">
            <w:pPr>
              <w:rPr>
                <w:b/>
                <w:bCs/>
                <w:sz w:val="24"/>
                <w:szCs w:val="24"/>
              </w:rPr>
            </w:pPr>
            <w:r w:rsidRPr="4DD9D8D9">
              <w:rPr>
                <w:b/>
                <w:bCs/>
              </w:rPr>
              <w:t>Dep</w:t>
            </w:r>
            <w:r w:rsidR="003A322F" w:rsidRPr="4DD9D8D9">
              <w:rPr>
                <w:b/>
                <w:bCs/>
              </w:rPr>
              <w:t>artment</w:t>
            </w:r>
            <w:r w:rsidRPr="4DD9D8D9">
              <w:rPr>
                <w:b/>
                <w:bCs/>
              </w:rPr>
              <w:t>/Activity</w:t>
            </w:r>
            <w:r w:rsidRPr="4DD9D8D9">
              <w:rPr>
                <w:b/>
                <w:bCs/>
                <w:sz w:val="24"/>
                <w:szCs w:val="24"/>
              </w:rPr>
              <w:t>:</w:t>
            </w:r>
          </w:p>
        </w:tc>
        <w:tc>
          <w:tcPr>
            <w:tcW w:w="7631" w:type="dxa"/>
            <w:gridSpan w:val="6"/>
          </w:tcPr>
          <w:p w14:paraId="2CD4CB0F" w14:textId="7CFDB81D" w:rsidR="001511C6" w:rsidRPr="00317EC1" w:rsidRDefault="00F12BCF" w:rsidP="009202F2">
            <w:pPr>
              <w:rPr>
                <w:sz w:val="24"/>
                <w:szCs w:val="24"/>
              </w:rPr>
            </w:pPr>
            <w:r>
              <w:rPr>
                <w:sz w:val="24"/>
                <w:szCs w:val="24"/>
              </w:rPr>
              <w:t>Budget and Finance</w:t>
            </w:r>
          </w:p>
        </w:tc>
      </w:tr>
      <w:tr w:rsidR="00977F91" w:rsidRPr="00DB2A8A" w14:paraId="223F3207" w14:textId="77777777" w:rsidTr="00086EF1">
        <w:tc>
          <w:tcPr>
            <w:tcW w:w="2359" w:type="dxa"/>
            <w:shd w:val="clear" w:color="auto" w:fill="D9D9D9" w:themeFill="background1" w:themeFillShade="D9"/>
          </w:tcPr>
          <w:p w14:paraId="6DC0F1A0" w14:textId="5ABA9062" w:rsidR="001511C6" w:rsidRPr="00F6051C" w:rsidRDefault="001511C6" w:rsidP="009202F2">
            <w:pPr>
              <w:rPr>
                <w:b/>
                <w:bCs/>
                <w:sz w:val="24"/>
                <w:szCs w:val="24"/>
              </w:rPr>
            </w:pPr>
            <w:r w:rsidRPr="00F6051C">
              <w:rPr>
                <w:b/>
                <w:bCs/>
                <w:sz w:val="24"/>
                <w:szCs w:val="24"/>
              </w:rPr>
              <w:t>Position Reports To:</w:t>
            </w:r>
          </w:p>
        </w:tc>
        <w:tc>
          <w:tcPr>
            <w:tcW w:w="3094" w:type="dxa"/>
            <w:gridSpan w:val="2"/>
            <w:shd w:val="clear" w:color="auto" w:fill="auto"/>
          </w:tcPr>
          <w:p w14:paraId="1E02678F" w14:textId="337605F4" w:rsidR="00086EF1" w:rsidRPr="00086EF1" w:rsidRDefault="00F12BCF" w:rsidP="00086EF1">
            <w:pPr>
              <w:rPr>
                <w:sz w:val="24"/>
                <w:szCs w:val="24"/>
              </w:rPr>
            </w:pPr>
            <w:r>
              <w:rPr>
                <w:sz w:val="24"/>
                <w:szCs w:val="24"/>
              </w:rPr>
              <w:t xml:space="preserve">Executive </w:t>
            </w:r>
            <w:r w:rsidR="00BE0520">
              <w:rPr>
                <w:sz w:val="24"/>
                <w:szCs w:val="24"/>
              </w:rPr>
              <w:t>Director/CEO</w:t>
            </w:r>
          </w:p>
        </w:tc>
        <w:tc>
          <w:tcPr>
            <w:tcW w:w="1389" w:type="dxa"/>
            <w:gridSpan w:val="2"/>
            <w:shd w:val="clear" w:color="auto" w:fill="D9D9D9" w:themeFill="background1" w:themeFillShade="D9"/>
          </w:tcPr>
          <w:p w14:paraId="3AC9500F" w14:textId="4F70EBB1" w:rsidR="001511C6" w:rsidRPr="00F6051C" w:rsidRDefault="001511C6" w:rsidP="009202F2">
            <w:pPr>
              <w:rPr>
                <w:b/>
                <w:bCs/>
                <w:sz w:val="24"/>
                <w:szCs w:val="24"/>
              </w:rPr>
            </w:pPr>
            <w:r w:rsidRPr="274A6614">
              <w:rPr>
                <w:b/>
                <w:bCs/>
                <w:sz w:val="24"/>
                <w:szCs w:val="24"/>
              </w:rPr>
              <w:t>Bargaining Unit</w:t>
            </w:r>
            <w:r w:rsidR="00C47AE7" w:rsidRPr="274A6614">
              <w:rPr>
                <w:b/>
                <w:bCs/>
                <w:sz w:val="24"/>
                <w:szCs w:val="24"/>
              </w:rPr>
              <w:t>:</w:t>
            </w:r>
          </w:p>
        </w:tc>
        <w:tc>
          <w:tcPr>
            <w:tcW w:w="3148" w:type="dxa"/>
            <w:gridSpan w:val="2"/>
          </w:tcPr>
          <w:p w14:paraId="58111428" w14:textId="61AA87B3" w:rsidR="001511C6" w:rsidRPr="0020455A" w:rsidRDefault="00517B12" w:rsidP="009202F2">
            <w:r w:rsidRPr="007A2AE4">
              <w:rPr>
                <w:sz w:val="24"/>
                <w:szCs w:val="24"/>
              </w:rPr>
              <w:t>Not Represented</w:t>
            </w:r>
          </w:p>
        </w:tc>
      </w:tr>
      <w:tr w:rsidR="001B3F8A" w14:paraId="3E17B81E" w14:textId="77777777" w:rsidTr="001B3F8A">
        <w:trPr>
          <w:trHeight w:val="620"/>
        </w:trPr>
        <w:tc>
          <w:tcPr>
            <w:tcW w:w="2359" w:type="dxa"/>
            <w:shd w:val="clear" w:color="auto" w:fill="D9D9D9" w:themeFill="background1" w:themeFillShade="D9"/>
          </w:tcPr>
          <w:p w14:paraId="2F8838EF" w14:textId="037F86E9" w:rsidR="001B3F8A" w:rsidRPr="00F6051C" w:rsidRDefault="001B3F8A" w:rsidP="00A05816">
            <w:pPr>
              <w:rPr>
                <w:b/>
                <w:bCs/>
                <w:sz w:val="24"/>
                <w:szCs w:val="24"/>
              </w:rPr>
            </w:pPr>
            <w:r w:rsidRPr="00F6051C">
              <w:rPr>
                <w:b/>
                <w:bCs/>
                <w:sz w:val="24"/>
                <w:szCs w:val="24"/>
              </w:rPr>
              <w:t>Work Location:</w:t>
            </w:r>
          </w:p>
        </w:tc>
        <w:tc>
          <w:tcPr>
            <w:tcW w:w="1553" w:type="dxa"/>
          </w:tcPr>
          <w:p w14:paraId="17FCF494" w14:textId="2F62AFB3" w:rsidR="001B3F8A" w:rsidRDefault="001B3F8A" w:rsidP="00A05816">
            <w:r w:rsidRPr="007A2AE4">
              <w:rPr>
                <w:sz w:val="24"/>
                <w:szCs w:val="24"/>
              </w:rPr>
              <w:t>Troy, MI</w:t>
            </w:r>
          </w:p>
        </w:tc>
        <w:tc>
          <w:tcPr>
            <w:tcW w:w="1554" w:type="dxa"/>
            <w:gridSpan w:val="2"/>
            <w:shd w:val="clear" w:color="auto" w:fill="D0CECE" w:themeFill="background2" w:themeFillShade="E6"/>
          </w:tcPr>
          <w:p w14:paraId="2C0144B1" w14:textId="77777777" w:rsidR="001B3F8A" w:rsidRPr="00606A7C" w:rsidRDefault="001B3F8A" w:rsidP="00A05816">
            <w:pPr>
              <w:rPr>
                <w:b/>
                <w:bCs/>
                <w:sz w:val="24"/>
                <w:szCs w:val="24"/>
              </w:rPr>
            </w:pPr>
            <w:r w:rsidRPr="00F6051C">
              <w:rPr>
                <w:b/>
                <w:bCs/>
                <w:sz w:val="24"/>
                <w:szCs w:val="24"/>
              </w:rPr>
              <w:t>Exempt/Non-Exempt:</w:t>
            </w:r>
          </w:p>
        </w:tc>
        <w:tc>
          <w:tcPr>
            <w:tcW w:w="1554" w:type="dxa"/>
            <w:gridSpan w:val="2"/>
            <w:shd w:val="clear" w:color="auto" w:fill="auto"/>
          </w:tcPr>
          <w:p w14:paraId="499362E8" w14:textId="2904701A" w:rsidR="001B3F8A" w:rsidRPr="00DA5E76" w:rsidRDefault="001B3F8A" w:rsidP="00A05816">
            <w:pPr>
              <w:rPr>
                <w:sz w:val="24"/>
                <w:szCs w:val="24"/>
              </w:rPr>
            </w:pPr>
            <w:r w:rsidRPr="00DA5E76">
              <w:rPr>
                <w:sz w:val="24"/>
                <w:szCs w:val="24"/>
              </w:rPr>
              <w:t>Exempt</w:t>
            </w:r>
          </w:p>
        </w:tc>
        <w:tc>
          <w:tcPr>
            <w:tcW w:w="2970" w:type="dxa"/>
          </w:tcPr>
          <w:sdt>
            <w:sdtPr>
              <w:rPr>
                <w:b/>
                <w:bCs/>
              </w:rPr>
              <w:id w:val="440723850"/>
              <w:lock w:val="contentLocked"/>
              <w:placeholder>
                <w:docPart w:val="2BBA912DF66A4FFA9878D1A9EBB27E10"/>
              </w:placeholder>
              <w:group/>
            </w:sdtPr>
            <w:sdtContent>
              <w:p w14:paraId="5D4FD55D" w14:textId="714FDC98" w:rsidR="001B3F8A" w:rsidRPr="0073377E" w:rsidRDefault="001B3F8A" w:rsidP="0073377E">
                <w:pPr>
                  <w:ind w:left="360"/>
                  <w:rPr>
                    <w:b/>
                    <w:bCs/>
                  </w:rPr>
                </w:pPr>
                <w:r>
                  <w:rPr>
                    <w:b/>
                    <w:bCs/>
                  </w:rPr>
                  <w:t xml:space="preserve">  </w:t>
                </w:r>
                <w:sdt>
                  <w:sdtPr>
                    <w:rPr>
                      <w:b/>
                      <w:bCs/>
                    </w:rPr>
                    <w:id w:val="-363905086"/>
                    <w14:checkbox>
                      <w14:checked w14:val="0"/>
                      <w14:checkedState w14:val="0052" w14:font="Bernard MT Condensed"/>
                      <w14:uncheckedState w14:val="2610" w14:font="MS Gothic"/>
                    </w14:checkbox>
                  </w:sdtPr>
                  <w:sdtContent>
                    <w:r>
                      <w:rPr>
                        <w:rFonts w:ascii="MS Gothic" w:eastAsia="MS Gothic" w:hAnsi="MS Gothic" w:hint="eastAsia"/>
                        <w:b/>
                        <w:bCs/>
                      </w:rPr>
                      <w:t>☐</w:t>
                    </w:r>
                  </w:sdtContent>
                </w:sdt>
                <w:r>
                  <w:rPr>
                    <w:b/>
                    <w:bCs/>
                  </w:rPr>
                  <w:t xml:space="preserve"> </w:t>
                </w:r>
                <w:r w:rsidRPr="0073377E">
                  <w:rPr>
                    <w:b/>
                    <w:bCs/>
                  </w:rPr>
                  <w:t>Part-Time</w:t>
                </w:r>
              </w:p>
              <w:p w14:paraId="364632CD" w14:textId="21442099" w:rsidR="001B3F8A" w:rsidRDefault="001B3F8A" w:rsidP="00A559F3">
                <w:pPr>
                  <w:ind w:left="360"/>
                </w:pPr>
                <w:r>
                  <w:rPr>
                    <w:b/>
                    <w:bCs/>
                  </w:rPr>
                  <w:t xml:space="preserve">  </w:t>
                </w:r>
                <w:sdt>
                  <w:sdtPr>
                    <w:rPr>
                      <w:b/>
                      <w:bCs/>
                    </w:rPr>
                    <w:id w:val="-829832894"/>
                    <w14:checkbox>
                      <w14:checked w14:val="1"/>
                      <w14:checkedState w14:val="0052" w14:font="Bernard MT Condensed"/>
                      <w14:uncheckedState w14:val="2610" w14:font="MS Gothic"/>
                    </w14:checkbox>
                  </w:sdtPr>
                  <w:sdtContent>
                    <w:r w:rsidR="00253979">
                      <w:rPr>
                        <w:rFonts w:ascii="Wingdings 2" w:eastAsia="Wingdings 2" w:hAnsi="Wingdings 2" w:cs="Wingdings 2"/>
                        <w:b/>
                        <w:bCs/>
                      </w:rPr>
                      <w:t>R</w:t>
                    </w:r>
                  </w:sdtContent>
                </w:sdt>
                <w:r>
                  <w:rPr>
                    <w:b/>
                    <w:bCs/>
                  </w:rPr>
                  <w:t xml:space="preserve"> F</w:t>
                </w:r>
                <w:r w:rsidRPr="00A559F3">
                  <w:rPr>
                    <w:b/>
                    <w:bCs/>
                  </w:rPr>
                  <w:t>ull-Time</w:t>
                </w:r>
              </w:p>
            </w:sdtContent>
          </w:sdt>
          <w:p w14:paraId="4908EBAF" w14:textId="77777777" w:rsidR="001B3F8A" w:rsidRDefault="001B3F8A"/>
        </w:tc>
      </w:tr>
    </w:tbl>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977F91" w:rsidRPr="00DB2A8A" w14:paraId="053DCA61" w14:textId="77777777" w:rsidTr="3237852B">
        <w:trPr>
          <w:trHeight w:val="512"/>
        </w:trPr>
        <w:tc>
          <w:tcPr>
            <w:tcW w:w="9990" w:type="dxa"/>
            <w:shd w:val="clear" w:color="auto" w:fill="D9D9D9" w:themeFill="background1" w:themeFillShade="D9"/>
          </w:tcPr>
          <w:p w14:paraId="61689C37" w14:textId="77777777" w:rsidR="00977F91" w:rsidRPr="00F6051C" w:rsidRDefault="00977F91" w:rsidP="00175191">
            <w:pPr>
              <w:jc w:val="center"/>
              <w:rPr>
                <w:b/>
                <w:bCs/>
                <w:sz w:val="24"/>
                <w:szCs w:val="24"/>
              </w:rPr>
            </w:pPr>
            <w:r w:rsidRPr="00F6051C">
              <w:rPr>
                <w:b/>
                <w:bCs/>
                <w:sz w:val="24"/>
                <w:szCs w:val="24"/>
              </w:rPr>
              <w:t>Job Summary</w:t>
            </w:r>
          </w:p>
        </w:tc>
      </w:tr>
      <w:tr w:rsidR="00977F91" w:rsidRPr="00DB2A8A" w14:paraId="5A6A702E" w14:textId="77777777" w:rsidTr="3237852B">
        <w:trPr>
          <w:trHeight w:val="1196"/>
        </w:trPr>
        <w:tc>
          <w:tcPr>
            <w:tcW w:w="9990" w:type="dxa"/>
          </w:tcPr>
          <w:p w14:paraId="744F2666" w14:textId="63658375" w:rsidR="00FF1CF1" w:rsidRPr="006F35E5" w:rsidRDefault="4B6B1E8D" w:rsidP="7FF78A29">
            <w:pPr>
              <w:spacing w:before="120" w:after="0" w:line="240" w:lineRule="auto"/>
              <w:rPr>
                <w:rFonts w:cstheme="minorHAnsi"/>
                <w:sz w:val="24"/>
                <w:szCs w:val="24"/>
              </w:rPr>
            </w:pPr>
            <w:r w:rsidRPr="006F35E5">
              <w:rPr>
                <w:rFonts w:cstheme="minorHAnsi"/>
                <w:sz w:val="24"/>
                <w:szCs w:val="24"/>
              </w:rPr>
              <w:t xml:space="preserve">The Chief Financial Officer provides strategic leadership with a focus on the financial position of OCHN and the contracted provider network. Understands and </w:t>
            </w:r>
            <w:r w:rsidR="071EC2FE" w:rsidRPr="006F35E5">
              <w:rPr>
                <w:rFonts w:cstheme="minorHAnsi"/>
                <w:sz w:val="24"/>
                <w:szCs w:val="24"/>
              </w:rPr>
              <w:t>implements</w:t>
            </w:r>
            <w:r w:rsidRPr="006F35E5">
              <w:rPr>
                <w:rFonts w:cstheme="minorHAnsi"/>
                <w:sz w:val="24"/>
                <w:szCs w:val="24"/>
              </w:rPr>
              <w:t xml:space="preserve"> multiple federal, state, and local fund sources while maintaining compliance with federal, state, and local regulations. </w:t>
            </w:r>
            <w:r w:rsidR="15A8F1BD" w:rsidRPr="006F35E5">
              <w:rPr>
                <w:rFonts w:cstheme="minorHAnsi"/>
                <w:sz w:val="24"/>
                <w:szCs w:val="24"/>
              </w:rPr>
              <w:t>The Chief Financial Officer will e</w:t>
            </w:r>
            <w:r w:rsidR="438D67D2" w:rsidRPr="006F35E5">
              <w:rPr>
                <w:rFonts w:cstheme="minorHAnsi"/>
                <w:sz w:val="24"/>
                <w:szCs w:val="24"/>
              </w:rPr>
              <w:t>stablish</w:t>
            </w:r>
            <w:r w:rsidRPr="006F35E5">
              <w:rPr>
                <w:rFonts w:cstheme="minorHAnsi"/>
                <w:sz w:val="24"/>
                <w:szCs w:val="24"/>
              </w:rPr>
              <w:t>, implement, and monitor long</w:t>
            </w:r>
            <w:r w:rsidR="53D2D127" w:rsidRPr="006F35E5">
              <w:rPr>
                <w:rFonts w:cstheme="minorHAnsi"/>
                <w:sz w:val="24"/>
                <w:szCs w:val="24"/>
              </w:rPr>
              <w:t>-</w:t>
            </w:r>
            <w:r w:rsidRPr="006F35E5">
              <w:rPr>
                <w:rFonts w:cstheme="minorHAnsi"/>
                <w:sz w:val="24"/>
                <w:szCs w:val="24"/>
              </w:rPr>
              <w:t>term financial goals and objectives. Maintain fiscal solvency within the OCHN Network. Responsible for making certain that the assets of the system are protected and that the operations and services of the OCHN are efficient, effective, and provided at reasonable costs.</w:t>
            </w:r>
            <w:r w:rsidR="36886D36" w:rsidRPr="006F35E5">
              <w:rPr>
                <w:rFonts w:cstheme="minorHAnsi"/>
                <w:sz w:val="24"/>
                <w:szCs w:val="24"/>
              </w:rPr>
              <w:t xml:space="preserve"> </w:t>
            </w:r>
            <w:r w:rsidRPr="006F35E5">
              <w:rPr>
                <w:rFonts w:cstheme="minorHAnsi"/>
                <w:sz w:val="24"/>
                <w:szCs w:val="24"/>
              </w:rPr>
              <w:t xml:space="preserve">Direct and oversee all the activities of the OCHN’s forecasting, accounting, budgeting, financial planning, and purchasing. </w:t>
            </w:r>
            <w:r w:rsidR="463C6DA2" w:rsidRPr="006F35E5">
              <w:rPr>
                <w:rFonts w:eastAsia="Calibri" w:cstheme="minorHAnsi"/>
                <w:color w:val="000000" w:themeColor="text1"/>
                <w:sz w:val="24"/>
                <w:szCs w:val="24"/>
              </w:rPr>
              <w:t xml:space="preserve">Provide strategic guidance to assure human capital and resources are available for total rewards.  Maximize organizational recruitment and retention efforts to inform and support engagement and culture initiatives. </w:t>
            </w:r>
          </w:p>
          <w:p w14:paraId="072CBD65" w14:textId="1B811D41" w:rsidR="00175191" w:rsidRPr="00E23A6C" w:rsidRDefault="00175191" w:rsidP="007A2AE4">
            <w:pPr>
              <w:spacing w:after="0" w:line="240" w:lineRule="auto"/>
              <w:rPr>
                <w:sz w:val="24"/>
                <w:szCs w:val="24"/>
              </w:rPr>
            </w:pPr>
          </w:p>
        </w:tc>
      </w:tr>
      <w:tr w:rsidR="00977F91" w:rsidRPr="00DB2A8A" w14:paraId="04676A82" w14:textId="77777777" w:rsidTr="3237852B">
        <w:tc>
          <w:tcPr>
            <w:tcW w:w="9990" w:type="dxa"/>
            <w:shd w:val="clear" w:color="auto" w:fill="D9D9D9" w:themeFill="background1" w:themeFillShade="D9"/>
          </w:tcPr>
          <w:p w14:paraId="405E8029" w14:textId="63801FE9" w:rsidR="00977F91" w:rsidRPr="00F6051C" w:rsidRDefault="00977F91" w:rsidP="00175191">
            <w:pPr>
              <w:tabs>
                <w:tab w:val="left" w:pos="2412"/>
                <w:tab w:val="left" w:pos="2628"/>
                <w:tab w:val="left" w:pos="3144"/>
                <w:tab w:val="left" w:pos="3624"/>
                <w:tab w:val="left" w:pos="3816"/>
                <w:tab w:val="left" w:pos="3996"/>
              </w:tabs>
              <w:ind w:left="-24"/>
              <w:jc w:val="center"/>
              <w:rPr>
                <w:b/>
                <w:bCs/>
                <w:sz w:val="24"/>
                <w:szCs w:val="24"/>
              </w:rPr>
            </w:pPr>
            <w:r w:rsidRPr="00F6051C">
              <w:rPr>
                <w:b/>
                <w:bCs/>
                <w:sz w:val="24"/>
                <w:szCs w:val="24"/>
              </w:rPr>
              <w:t>Essential Functions</w:t>
            </w:r>
          </w:p>
        </w:tc>
      </w:tr>
      <w:tr w:rsidR="00977F91" w:rsidRPr="00DB2A8A" w14:paraId="26F54D83" w14:textId="77777777" w:rsidTr="3237852B">
        <w:tc>
          <w:tcPr>
            <w:tcW w:w="9990" w:type="dxa"/>
          </w:tcPr>
          <w:p w14:paraId="70A8A999" w14:textId="48062492" w:rsidR="009F3EB7" w:rsidRPr="006F35E5" w:rsidRDefault="009F3EB7" w:rsidP="00691E6A">
            <w:pPr>
              <w:pStyle w:val="ListParagraph"/>
              <w:numPr>
                <w:ilvl w:val="0"/>
                <w:numId w:val="33"/>
              </w:numPr>
              <w:spacing w:before="60" w:after="60"/>
              <w:rPr>
                <w:rFonts w:cstheme="minorHAnsi"/>
                <w:bCs/>
                <w:sz w:val="24"/>
                <w:szCs w:val="24"/>
              </w:rPr>
            </w:pPr>
            <w:r w:rsidRPr="006F35E5">
              <w:rPr>
                <w:rFonts w:cstheme="minorHAnsi"/>
                <w:bCs/>
                <w:sz w:val="24"/>
                <w:szCs w:val="24"/>
              </w:rPr>
              <w:t>Strategic financial leadership and operations.</w:t>
            </w:r>
          </w:p>
          <w:p w14:paraId="148AF49C" w14:textId="0A78A6A7" w:rsidR="00B80212" w:rsidRPr="006F35E5" w:rsidRDefault="00B80212" w:rsidP="3237852B">
            <w:pPr>
              <w:pStyle w:val="ListParagraph"/>
              <w:numPr>
                <w:ilvl w:val="0"/>
                <w:numId w:val="33"/>
              </w:numPr>
              <w:spacing w:before="120"/>
              <w:rPr>
                <w:rFonts w:cstheme="minorHAnsi"/>
                <w:sz w:val="24"/>
                <w:szCs w:val="24"/>
              </w:rPr>
            </w:pPr>
            <w:r w:rsidRPr="006F35E5">
              <w:rPr>
                <w:rFonts w:cstheme="minorHAnsi"/>
                <w:sz w:val="24"/>
                <w:szCs w:val="24"/>
              </w:rPr>
              <w:t>In</w:t>
            </w:r>
            <w:r w:rsidR="00D006A8" w:rsidRPr="006F35E5">
              <w:rPr>
                <w:rFonts w:cstheme="minorHAnsi"/>
                <w:sz w:val="24"/>
                <w:szCs w:val="24"/>
              </w:rPr>
              <w:t>-</w:t>
            </w:r>
            <w:r w:rsidRPr="006F35E5">
              <w:rPr>
                <w:rFonts w:cstheme="minorHAnsi"/>
                <w:sz w:val="24"/>
                <w:szCs w:val="24"/>
              </w:rPr>
              <w:t xml:space="preserve">depth knowledge of the Michigan Behavioral Health System, costing and cost allocation methods, system budget development and forecasting, healthcare analytics, managed care rules and regulations, </w:t>
            </w:r>
            <w:r w:rsidR="1FC402E8" w:rsidRPr="006F35E5">
              <w:rPr>
                <w:rFonts w:cstheme="minorHAnsi"/>
                <w:sz w:val="24"/>
                <w:szCs w:val="24"/>
              </w:rPr>
              <w:t>outcome-based</w:t>
            </w:r>
            <w:r w:rsidRPr="006F35E5">
              <w:rPr>
                <w:rFonts w:cstheme="minorHAnsi"/>
                <w:sz w:val="24"/>
                <w:szCs w:val="24"/>
              </w:rPr>
              <w:t xml:space="preserve"> funding development and implementation. </w:t>
            </w:r>
          </w:p>
          <w:p w14:paraId="6AC0F74F" w14:textId="4253094D" w:rsidR="007707F9" w:rsidRPr="006F35E5" w:rsidRDefault="32CED7C4" w:rsidP="7FF78A29">
            <w:pPr>
              <w:pStyle w:val="ListParagraph"/>
              <w:numPr>
                <w:ilvl w:val="0"/>
                <w:numId w:val="33"/>
              </w:numPr>
              <w:spacing w:before="120"/>
              <w:rPr>
                <w:rFonts w:cstheme="minorHAnsi"/>
                <w:sz w:val="24"/>
                <w:szCs w:val="24"/>
              </w:rPr>
            </w:pPr>
            <w:r w:rsidRPr="006F35E5">
              <w:rPr>
                <w:rFonts w:cstheme="minorHAnsi"/>
                <w:sz w:val="24"/>
                <w:szCs w:val="24"/>
              </w:rPr>
              <w:t>In</w:t>
            </w:r>
            <w:r w:rsidR="00D006A8" w:rsidRPr="006F35E5">
              <w:rPr>
                <w:rFonts w:cstheme="minorHAnsi"/>
                <w:sz w:val="24"/>
                <w:szCs w:val="24"/>
              </w:rPr>
              <w:t>-</w:t>
            </w:r>
            <w:r w:rsidRPr="006F35E5">
              <w:rPr>
                <w:rFonts w:cstheme="minorHAnsi"/>
                <w:sz w:val="24"/>
                <w:szCs w:val="24"/>
              </w:rPr>
              <w:t xml:space="preserve">depth knowledge of federal, state, and local fund sources and their </w:t>
            </w:r>
            <w:r w:rsidR="35184A19" w:rsidRPr="006F35E5">
              <w:rPr>
                <w:rFonts w:cstheme="minorHAnsi"/>
                <w:sz w:val="24"/>
                <w:szCs w:val="24"/>
              </w:rPr>
              <w:t>rules</w:t>
            </w:r>
            <w:r w:rsidRPr="006F35E5">
              <w:rPr>
                <w:rFonts w:cstheme="minorHAnsi"/>
                <w:sz w:val="24"/>
                <w:szCs w:val="24"/>
              </w:rPr>
              <w:t xml:space="preserve"> &amp; regulations, governmental accounting, and the Code of Federal Regulations, financial and single audits expectations and guidelines. </w:t>
            </w:r>
          </w:p>
          <w:p w14:paraId="16929F10" w14:textId="5996780D" w:rsidR="00427F22" w:rsidRPr="006F35E5" w:rsidRDefault="00427F22" w:rsidP="00691E6A">
            <w:pPr>
              <w:pStyle w:val="ListParagraph"/>
              <w:numPr>
                <w:ilvl w:val="0"/>
                <w:numId w:val="33"/>
              </w:numPr>
              <w:spacing w:before="120"/>
              <w:rPr>
                <w:rFonts w:cstheme="minorHAnsi"/>
                <w:bCs/>
                <w:sz w:val="24"/>
                <w:szCs w:val="24"/>
              </w:rPr>
            </w:pPr>
            <w:r w:rsidRPr="006F35E5">
              <w:rPr>
                <w:rFonts w:cstheme="minorHAnsi"/>
                <w:bCs/>
                <w:sz w:val="24"/>
                <w:szCs w:val="24"/>
              </w:rPr>
              <w:t>Strategic and creative thinking within the confines of Behavioral Health Managed Care rules and regulations.</w:t>
            </w:r>
          </w:p>
          <w:p w14:paraId="72BB0991" w14:textId="77777777" w:rsidR="0095588E" w:rsidRPr="006F35E5" w:rsidRDefault="00E327EA" w:rsidP="00691E6A">
            <w:pPr>
              <w:pStyle w:val="ListParagraph"/>
              <w:numPr>
                <w:ilvl w:val="0"/>
                <w:numId w:val="33"/>
              </w:numPr>
              <w:spacing w:before="120"/>
              <w:rPr>
                <w:rFonts w:cstheme="minorHAnsi"/>
                <w:sz w:val="24"/>
                <w:szCs w:val="24"/>
              </w:rPr>
            </w:pPr>
            <w:r w:rsidRPr="006F35E5">
              <w:rPr>
                <w:rFonts w:cstheme="minorHAnsi"/>
                <w:sz w:val="24"/>
                <w:szCs w:val="24"/>
              </w:rPr>
              <w:t>Ability to develop, maintain and continuously improve relationships with outside auditors, banks, and other financial institutions. Including relationship development and emotional intelligence.</w:t>
            </w:r>
          </w:p>
          <w:p w14:paraId="60E9B5B6" w14:textId="77777777" w:rsidR="00F12753" w:rsidRPr="006F35E5" w:rsidRDefault="0095588E" w:rsidP="00691E6A">
            <w:pPr>
              <w:pStyle w:val="ListParagraph"/>
              <w:numPr>
                <w:ilvl w:val="0"/>
                <w:numId w:val="33"/>
              </w:numPr>
              <w:spacing w:before="120"/>
              <w:rPr>
                <w:rFonts w:cstheme="minorHAnsi"/>
                <w:sz w:val="24"/>
                <w:szCs w:val="24"/>
              </w:rPr>
            </w:pPr>
            <w:r w:rsidRPr="006F35E5">
              <w:rPr>
                <w:rFonts w:cstheme="minorHAnsi"/>
                <w:color w:val="333333"/>
                <w:sz w:val="24"/>
                <w:szCs w:val="24"/>
              </w:rPr>
              <w:t>Ability to plan and supervise the implementation of system or process innovations to improve the efficiency and outcomes of services to individuals.</w:t>
            </w:r>
          </w:p>
          <w:p w14:paraId="00ECE4EE" w14:textId="0ED9C4C3" w:rsidR="0018145D" w:rsidRPr="006F35E5" w:rsidRDefault="0018145D" w:rsidP="00691E6A">
            <w:pPr>
              <w:pStyle w:val="ListParagraph"/>
              <w:numPr>
                <w:ilvl w:val="0"/>
                <w:numId w:val="33"/>
              </w:numPr>
              <w:spacing w:before="60" w:after="60"/>
              <w:rPr>
                <w:rFonts w:cstheme="minorHAnsi"/>
                <w:bCs/>
                <w:sz w:val="24"/>
                <w:szCs w:val="24"/>
              </w:rPr>
            </w:pPr>
            <w:r w:rsidRPr="006F35E5">
              <w:rPr>
                <w:rFonts w:cstheme="minorHAnsi"/>
                <w:bCs/>
                <w:sz w:val="24"/>
                <w:szCs w:val="24"/>
              </w:rPr>
              <w:lastRenderedPageBreak/>
              <w:t>Leading Budget &amp; Finance Team</w:t>
            </w:r>
            <w:r w:rsidR="00C608E0" w:rsidRPr="006F35E5">
              <w:rPr>
                <w:rFonts w:cstheme="minorHAnsi"/>
                <w:bCs/>
                <w:sz w:val="24"/>
                <w:szCs w:val="24"/>
              </w:rPr>
              <w:t>.</w:t>
            </w:r>
          </w:p>
          <w:p w14:paraId="4981AB14" w14:textId="1F90BE1B" w:rsidR="00B6509A" w:rsidRPr="006F35E5" w:rsidRDefault="00B6509A" w:rsidP="00691E6A">
            <w:pPr>
              <w:pStyle w:val="ListParagraph"/>
              <w:numPr>
                <w:ilvl w:val="0"/>
                <w:numId w:val="33"/>
              </w:numPr>
              <w:spacing w:before="120"/>
              <w:rPr>
                <w:rFonts w:cstheme="minorHAnsi"/>
                <w:bCs/>
                <w:sz w:val="24"/>
                <w:szCs w:val="24"/>
              </w:rPr>
            </w:pPr>
            <w:r w:rsidRPr="006F35E5">
              <w:rPr>
                <w:rFonts w:cstheme="minorHAnsi"/>
                <w:bCs/>
                <w:sz w:val="24"/>
                <w:szCs w:val="24"/>
              </w:rPr>
              <w:t>State and Federal reporting</w:t>
            </w:r>
            <w:r w:rsidR="00C608E0" w:rsidRPr="006F35E5">
              <w:rPr>
                <w:rFonts w:cstheme="minorHAnsi"/>
                <w:bCs/>
                <w:sz w:val="24"/>
                <w:szCs w:val="24"/>
              </w:rPr>
              <w:t>.</w:t>
            </w:r>
          </w:p>
          <w:p w14:paraId="41736EDA" w14:textId="0C7142E1" w:rsidR="00F957D5" w:rsidRPr="006F35E5" w:rsidRDefault="00F957D5" w:rsidP="00691E6A">
            <w:pPr>
              <w:pStyle w:val="ListParagraph"/>
              <w:numPr>
                <w:ilvl w:val="0"/>
                <w:numId w:val="33"/>
              </w:numPr>
              <w:spacing w:before="120"/>
              <w:rPr>
                <w:rFonts w:cstheme="minorHAnsi"/>
                <w:bCs/>
                <w:sz w:val="24"/>
                <w:szCs w:val="24"/>
              </w:rPr>
            </w:pPr>
            <w:r w:rsidRPr="006F35E5">
              <w:rPr>
                <w:rFonts w:cstheme="minorHAnsi"/>
                <w:sz w:val="24"/>
                <w:szCs w:val="24"/>
              </w:rPr>
              <w:t>Understanding of</w:t>
            </w:r>
            <w:r w:rsidRPr="006F35E5">
              <w:rPr>
                <w:rFonts w:cstheme="minorHAnsi"/>
                <w:bCs/>
                <w:sz w:val="24"/>
                <w:szCs w:val="24"/>
              </w:rPr>
              <w:t xml:space="preserve"> Prepaid Inpatient Health Plan and Community Mental Health System contractual reporting requirements, cost accounting, system delivery, and allowable costs for each specific fund source.</w:t>
            </w:r>
          </w:p>
          <w:p w14:paraId="70359C71" w14:textId="3EB5BB2E" w:rsidR="00C831C8" w:rsidRPr="006F35E5" w:rsidRDefault="00C831C8" w:rsidP="00691E6A">
            <w:pPr>
              <w:pStyle w:val="ListParagraph"/>
              <w:numPr>
                <w:ilvl w:val="0"/>
                <w:numId w:val="33"/>
              </w:numPr>
              <w:spacing w:before="120"/>
              <w:rPr>
                <w:rFonts w:cstheme="minorHAnsi"/>
                <w:bCs/>
                <w:sz w:val="24"/>
                <w:szCs w:val="24"/>
              </w:rPr>
            </w:pPr>
            <w:r w:rsidRPr="006F35E5">
              <w:rPr>
                <w:rFonts w:cstheme="minorHAnsi"/>
                <w:bCs/>
                <w:sz w:val="24"/>
                <w:szCs w:val="24"/>
              </w:rPr>
              <w:t xml:space="preserve">Annual Financial Audit and Single Audit </w:t>
            </w:r>
            <w:r w:rsidRPr="006F35E5">
              <w:rPr>
                <w:rFonts w:cstheme="minorHAnsi"/>
                <w:sz w:val="24"/>
                <w:szCs w:val="24"/>
              </w:rPr>
              <w:t>knowledge</w:t>
            </w:r>
            <w:r w:rsidRPr="006F35E5">
              <w:rPr>
                <w:rFonts w:cstheme="minorHAnsi"/>
                <w:bCs/>
                <w:sz w:val="24"/>
                <w:szCs w:val="24"/>
              </w:rPr>
              <w:t xml:space="preserve"> on process and procedures for governmental accounting, Medicaid rules and regulations, and necessary policies and procedure necessary to adhere to 42 Code of Federal Regulations.</w:t>
            </w:r>
          </w:p>
          <w:p w14:paraId="342F88D1" w14:textId="225AD1E3" w:rsidR="007D5399" w:rsidRPr="006F35E5" w:rsidRDefault="007D5399" w:rsidP="00691E6A">
            <w:pPr>
              <w:pStyle w:val="ListParagraph"/>
              <w:numPr>
                <w:ilvl w:val="0"/>
                <w:numId w:val="33"/>
              </w:numPr>
              <w:spacing w:before="60" w:after="60"/>
              <w:rPr>
                <w:rFonts w:cstheme="minorHAnsi"/>
                <w:bCs/>
                <w:sz w:val="24"/>
                <w:szCs w:val="24"/>
              </w:rPr>
            </w:pPr>
            <w:r w:rsidRPr="006F35E5">
              <w:rPr>
                <w:rFonts w:cstheme="minorHAnsi"/>
                <w:bCs/>
                <w:sz w:val="24"/>
                <w:szCs w:val="24"/>
              </w:rPr>
              <w:t>Strategic financial leadership and operations.</w:t>
            </w:r>
          </w:p>
          <w:p w14:paraId="0009872B" w14:textId="0F5B46C1" w:rsidR="00630102" w:rsidRPr="006F35E5" w:rsidRDefault="00630102" w:rsidP="00691E6A">
            <w:pPr>
              <w:pStyle w:val="ListParagraph"/>
              <w:numPr>
                <w:ilvl w:val="0"/>
                <w:numId w:val="33"/>
              </w:numPr>
              <w:spacing w:before="120"/>
              <w:rPr>
                <w:rFonts w:cstheme="minorHAnsi"/>
                <w:bCs/>
                <w:sz w:val="24"/>
                <w:szCs w:val="24"/>
              </w:rPr>
            </w:pPr>
            <w:r w:rsidRPr="006F35E5">
              <w:rPr>
                <w:rFonts w:cstheme="minorHAnsi"/>
                <w:sz w:val="24"/>
                <w:szCs w:val="24"/>
              </w:rPr>
              <w:t>In</w:t>
            </w:r>
            <w:r w:rsidR="00D006A8" w:rsidRPr="006F35E5">
              <w:rPr>
                <w:rFonts w:cstheme="minorHAnsi"/>
                <w:bCs/>
                <w:sz w:val="24"/>
                <w:szCs w:val="24"/>
              </w:rPr>
              <w:t>-</w:t>
            </w:r>
            <w:r w:rsidRPr="006F35E5">
              <w:rPr>
                <w:rFonts w:cstheme="minorHAnsi"/>
                <w:sz w:val="24"/>
                <w:szCs w:val="24"/>
              </w:rPr>
              <w:t>depth knowledge</w:t>
            </w:r>
            <w:r w:rsidRPr="006F35E5">
              <w:rPr>
                <w:rFonts w:cstheme="minorHAnsi"/>
                <w:bCs/>
                <w:sz w:val="24"/>
                <w:szCs w:val="24"/>
              </w:rPr>
              <w:t xml:space="preserve"> of the Michigan Behavioral Health System, costing and cost allocation methods, system budget development and forecasting, healthcare analytics, managed care rules and regulations, outcome</w:t>
            </w:r>
            <w:r w:rsidR="00D006A8" w:rsidRPr="006F35E5">
              <w:rPr>
                <w:rFonts w:cstheme="minorHAnsi"/>
                <w:bCs/>
                <w:sz w:val="24"/>
                <w:szCs w:val="24"/>
              </w:rPr>
              <w:t>-</w:t>
            </w:r>
            <w:r w:rsidRPr="006F35E5">
              <w:rPr>
                <w:rFonts w:cstheme="minorHAnsi"/>
                <w:bCs/>
                <w:sz w:val="24"/>
                <w:szCs w:val="24"/>
              </w:rPr>
              <w:t xml:space="preserve">based funding development and implementation. </w:t>
            </w:r>
          </w:p>
          <w:p w14:paraId="02788874" w14:textId="05ED9520" w:rsidR="00A15E66" w:rsidRPr="006F35E5" w:rsidRDefault="00A15E66" w:rsidP="00691E6A">
            <w:pPr>
              <w:pStyle w:val="ListParagraph"/>
              <w:numPr>
                <w:ilvl w:val="0"/>
                <w:numId w:val="33"/>
              </w:numPr>
              <w:spacing w:before="120"/>
              <w:rPr>
                <w:rFonts w:cstheme="minorHAnsi"/>
                <w:sz w:val="24"/>
                <w:szCs w:val="24"/>
              </w:rPr>
            </w:pPr>
            <w:r w:rsidRPr="006F35E5">
              <w:rPr>
                <w:rFonts w:cstheme="minorHAnsi"/>
                <w:sz w:val="24"/>
                <w:szCs w:val="24"/>
              </w:rPr>
              <w:t>In</w:t>
            </w:r>
            <w:r w:rsidR="09121552" w:rsidRPr="006F35E5">
              <w:rPr>
                <w:rFonts w:cstheme="minorHAnsi"/>
                <w:sz w:val="24"/>
                <w:szCs w:val="24"/>
              </w:rPr>
              <w:t>-</w:t>
            </w:r>
            <w:r w:rsidRPr="006F35E5">
              <w:rPr>
                <w:rFonts w:cstheme="minorHAnsi"/>
                <w:sz w:val="24"/>
                <w:szCs w:val="24"/>
              </w:rPr>
              <w:t xml:space="preserve">depth knowledge of federal, state, and local fund sources and their </w:t>
            </w:r>
            <w:r w:rsidR="03D17D7C" w:rsidRPr="006F35E5">
              <w:rPr>
                <w:rFonts w:cstheme="minorHAnsi"/>
                <w:sz w:val="24"/>
                <w:szCs w:val="24"/>
              </w:rPr>
              <w:t>rules</w:t>
            </w:r>
            <w:r w:rsidRPr="006F35E5">
              <w:rPr>
                <w:rFonts w:cstheme="minorHAnsi"/>
                <w:sz w:val="24"/>
                <w:szCs w:val="24"/>
              </w:rPr>
              <w:t xml:space="preserve"> &amp; regulations, governmental accounting, and the Code of Federal Regulations, financial and single audits expectations and guidelines. </w:t>
            </w:r>
          </w:p>
          <w:p w14:paraId="4D2F9911" w14:textId="1A18F122" w:rsidR="006602F5" w:rsidRPr="006F35E5" w:rsidRDefault="006602F5" w:rsidP="00691E6A">
            <w:pPr>
              <w:pStyle w:val="ListParagraph"/>
              <w:numPr>
                <w:ilvl w:val="0"/>
                <w:numId w:val="33"/>
              </w:numPr>
              <w:spacing w:before="120"/>
              <w:rPr>
                <w:rFonts w:cstheme="minorHAnsi"/>
                <w:bCs/>
                <w:sz w:val="24"/>
                <w:szCs w:val="24"/>
              </w:rPr>
            </w:pPr>
            <w:r w:rsidRPr="006F35E5">
              <w:rPr>
                <w:rFonts w:cstheme="minorHAnsi"/>
                <w:bCs/>
                <w:sz w:val="24"/>
                <w:szCs w:val="24"/>
              </w:rPr>
              <w:t>Strategic and creative thinking within the confines of Behavioral Health Managed Care rules and regulations.</w:t>
            </w:r>
          </w:p>
          <w:p w14:paraId="428AFB1D" w14:textId="048A8142" w:rsidR="00BF3095" w:rsidRPr="006F35E5" w:rsidRDefault="00BF3095" w:rsidP="00691E6A">
            <w:pPr>
              <w:pStyle w:val="ListParagraph"/>
              <w:numPr>
                <w:ilvl w:val="0"/>
                <w:numId w:val="33"/>
              </w:numPr>
              <w:spacing w:before="120"/>
              <w:rPr>
                <w:rFonts w:cstheme="minorHAnsi"/>
                <w:sz w:val="24"/>
                <w:szCs w:val="24"/>
              </w:rPr>
            </w:pPr>
            <w:r w:rsidRPr="006F35E5">
              <w:rPr>
                <w:rFonts w:cstheme="minorHAnsi"/>
                <w:sz w:val="24"/>
                <w:szCs w:val="24"/>
              </w:rPr>
              <w:t xml:space="preserve">Ability to develop, maintain and continuously improve relationships with outside auditors, banks, and other financial institutions. Including relationship development and emotional intelligence. </w:t>
            </w:r>
          </w:p>
          <w:p w14:paraId="7CD98848" w14:textId="77777777" w:rsidR="0018145D" w:rsidRPr="006F35E5" w:rsidRDefault="00215B09" w:rsidP="00691E6A">
            <w:pPr>
              <w:pStyle w:val="ListParagraph"/>
              <w:numPr>
                <w:ilvl w:val="0"/>
                <w:numId w:val="33"/>
              </w:numPr>
              <w:spacing w:before="120"/>
              <w:rPr>
                <w:rFonts w:cstheme="minorHAnsi"/>
                <w:sz w:val="24"/>
                <w:szCs w:val="24"/>
              </w:rPr>
            </w:pPr>
            <w:r w:rsidRPr="006F35E5">
              <w:rPr>
                <w:rFonts w:cstheme="minorHAnsi"/>
                <w:sz w:val="24"/>
                <w:szCs w:val="24"/>
              </w:rPr>
              <w:t>Ability to plan and supervise the implementation of system or process innovations to improve the efficiency and outcomes of services to individuals.</w:t>
            </w:r>
          </w:p>
          <w:p w14:paraId="74777CA2" w14:textId="28FF0186" w:rsidR="00161BA1" w:rsidRPr="00691E6A" w:rsidRDefault="1B877FD6" w:rsidP="00691E6A">
            <w:pPr>
              <w:pStyle w:val="ListParagraph"/>
              <w:numPr>
                <w:ilvl w:val="0"/>
                <w:numId w:val="33"/>
              </w:numPr>
              <w:spacing w:before="120"/>
              <w:jc w:val="both"/>
              <w:rPr>
                <w:rFonts w:cs="Arial"/>
                <w:bCs/>
                <w:sz w:val="24"/>
                <w:szCs w:val="24"/>
              </w:rPr>
            </w:pPr>
            <w:r w:rsidRPr="006F35E5">
              <w:rPr>
                <w:rFonts w:cstheme="minorHAnsi"/>
                <w:sz w:val="24"/>
                <w:szCs w:val="24"/>
              </w:rPr>
              <w:t>Additional duties, as assigned.</w:t>
            </w:r>
          </w:p>
        </w:tc>
      </w:tr>
      <w:tr w:rsidR="00977F91" w:rsidRPr="00DB2A8A" w14:paraId="67DE5CD3" w14:textId="77777777" w:rsidTr="3237852B">
        <w:tc>
          <w:tcPr>
            <w:tcW w:w="9990" w:type="dxa"/>
            <w:shd w:val="clear" w:color="auto" w:fill="D9D9D9" w:themeFill="background1" w:themeFillShade="D9"/>
          </w:tcPr>
          <w:p w14:paraId="2BAB5B68" w14:textId="564300BC" w:rsidR="00977F91" w:rsidRPr="00F6051C" w:rsidRDefault="00977F91" w:rsidP="00175191">
            <w:pPr>
              <w:jc w:val="center"/>
              <w:rPr>
                <w:b/>
                <w:bCs/>
                <w:sz w:val="24"/>
                <w:szCs w:val="24"/>
              </w:rPr>
            </w:pPr>
            <w:r w:rsidRPr="00F6051C">
              <w:rPr>
                <w:b/>
                <w:bCs/>
                <w:sz w:val="24"/>
                <w:szCs w:val="24"/>
              </w:rPr>
              <w:lastRenderedPageBreak/>
              <w:t>Job Requirements and Qualifications</w:t>
            </w:r>
          </w:p>
        </w:tc>
      </w:tr>
      <w:tr w:rsidR="00977F91" w:rsidRPr="00DB2A8A" w14:paraId="7495CE06" w14:textId="77777777" w:rsidTr="3237852B">
        <w:trPr>
          <w:trHeight w:val="485"/>
        </w:trPr>
        <w:tc>
          <w:tcPr>
            <w:tcW w:w="9990" w:type="dxa"/>
          </w:tcPr>
          <w:p w14:paraId="2DB51623" w14:textId="0ADAFD5A" w:rsidR="00977F91" w:rsidRDefault="00977F91" w:rsidP="00F81C6E">
            <w:pPr>
              <w:spacing w:after="0" w:line="240" w:lineRule="auto"/>
              <w:rPr>
                <w:sz w:val="24"/>
                <w:szCs w:val="24"/>
              </w:rPr>
            </w:pPr>
            <w:r w:rsidRPr="00F6051C">
              <w:rPr>
                <w:b/>
                <w:sz w:val="24"/>
                <w:szCs w:val="24"/>
              </w:rPr>
              <w:t>Education</w:t>
            </w:r>
            <w:r w:rsidRPr="00F6051C">
              <w:rPr>
                <w:sz w:val="24"/>
                <w:szCs w:val="24"/>
              </w:rPr>
              <w:t xml:space="preserve">: </w:t>
            </w:r>
          </w:p>
          <w:p w14:paraId="0E361295" w14:textId="77777777" w:rsidR="00A40EFE" w:rsidRPr="00CF4C03" w:rsidRDefault="00A40EFE" w:rsidP="00616A33">
            <w:pPr>
              <w:spacing w:after="0" w:line="240" w:lineRule="auto"/>
              <w:rPr>
                <w:sz w:val="18"/>
                <w:szCs w:val="18"/>
              </w:rPr>
            </w:pPr>
          </w:p>
          <w:p w14:paraId="76BF419B" w14:textId="77777777" w:rsidR="006E42C6" w:rsidRPr="006F35E5" w:rsidRDefault="006E42C6" w:rsidP="006E42C6">
            <w:pPr>
              <w:numPr>
                <w:ilvl w:val="0"/>
                <w:numId w:val="22"/>
              </w:numPr>
              <w:spacing w:after="0" w:line="240" w:lineRule="auto"/>
              <w:rPr>
                <w:rFonts w:cstheme="minorHAnsi"/>
                <w:sz w:val="24"/>
                <w:szCs w:val="24"/>
              </w:rPr>
            </w:pPr>
            <w:r w:rsidRPr="006F35E5">
              <w:rPr>
                <w:rFonts w:cstheme="minorHAnsi"/>
                <w:sz w:val="24"/>
                <w:szCs w:val="24"/>
              </w:rPr>
              <w:t xml:space="preserve">Bachelor's degree in a relevant discipline. </w:t>
            </w:r>
          </w:p>
          <w:p w14:paraId="589C05C2" w14:textId="2244C7B4" w:rsidR="00175191" w:rsidRPr="007A2AE4" w:rsidRDefault="006E42C6" w:rsidP="006E42C6">
            <w:pPr>
              <w:numPr>
                <w:ilvl w:val="0"/>
                <w:numId w:val="22"/>
              </w:numPr>
              <w:spacing w:after="0" w:line="240" w:lineRule="auto"/>
              <w:rPr>
                <w:sz w:val="24"/>
                <w:szCs w:val="24"/>
              </w:rPr>
            </w:pPr>
            <w:r w:rsidRPr="006F35E5">
              <w:rPr>
                <w:rFonts w:cstheme="minorHAnsi"/>
                <w:sz w:val="24"/>
                <w:szCs w:val="24"/>
              </w:rPr>
              <w:t>Master's degree in a relevant discipline preferred.</w:t>
            </w:r>
          </w:p>
        </w:tc>
      </w:tr>
      <w:tr w:rsidR="00977F91" w:rsidRPr="00DB2A8A" w14:paraId="2CC17A01" w14:textId="77777777" w:rsidTr="3237852B">
        <w:trPr>
          <w:trHeight w:val="530"/>
        </w:trPr>
        <w:tc>
          <w:tcPr>
            <w:tcW w:w="9990" w:type="dxa"/>
          </w:tcPr>
          <w:p w14:paraId="03482797" w14:textId="5C2FA3DE" w:rsidR="00977F91" w:rsidRDefault="00977F91" w:rsidP="00F81C6E">
            <w:pPr>
              <w:spacing w:after="0" w:line="240" w:lineRule="auto"/>
              <w:rPr>
                <w:b/>
                <w:sz w:val="24"/>
                <w:szCs w:val="24"/>
              </w:rPr>
            </w:pPr>
            <w:r w:rsidRPr="00F6051C">
              <w:rPr>
                <w:b/>
                <w:sz w:val="24"/>
                <w:szCs w:val="24"/>
              </w:rPr>
              <w:t xml:space="preserve">Training Requirements (licenses, programs, or certificates): </w:t>
            </w:r>
          </w:p>
          <w:p w14:paraId="4E40F345" w14:textId="11E71431" w:rsidR="00175191" w:rsidRPr="007A2AE4" w:rsidRDefault="00175191" w:rsidP="003B4919">
            <w:pPr>
              <w:widowControl w:val="0"/>
              <w:numPr>
                <w:ilvl w:val="0"/>
                <w:numId w:val="17"/>
              </w:numPr>
              <w:autoSpaceDE w:val="0"/>
              <w:autoSpaceDN w:val="0"/>
              <w:adjustRightInd w:val="0"/>
              <w:spacing w:before="120" w:after="0" w:line="240" w:lineRule="auto"/>
              <w:ind w:left="360"/>
              <w:rPr>
                <w:b/>
                <w:sz w:val="24"/>
                <w:szCs w:val="24"/>
              </w:rPr>
            </w:pPr>
          </w:p>
        </w:tc>
      </w:tr>
      <w:tr w:rsidR="00977F91" w:rsidRPr="00DB2A8A" w14:paraId="22785DBC" w14:textId="77777777" w:rsidTr="3237852B">
        <w:tc>
          <w:tcPr>
            <w:tcW w:w="9990" w:type="dxa"/>
          </w:tcPr>
          <w:p w14:paraId="3365A83E" w14:textId="7EEBDAEA" w:rsidR="00977F91" w:rsidRDefault="00977F91" w:rsidP="00F81C6E">
            <w:pPr>
              <w:spacing w:after="0" w:line="240" w:lineRule="auto"/>
              <w:rPr>
                <w:b/>
                <w:sz w:val="24"/>
                <w:szCs w:val="24"/>
              </w:rPr>
            </w:pPr>
            <w:r w:rsidRPr="00F6051C">
              <w:rPr>
                <w:b/>
                <w:sz w:val="24"/>
                <w:szCs w:val="24"/>
              </w:rPr>
              <w:t>Experience Requirements:</w:t>
            </w:r>
          </w:p>
          <w:p w14:paraId="5C1F9699" w14:textId="77777777" w:rsidR="00C26DD8" w:rsidRDefault="00C26DD8" w:rsidP="00F81C6E">
            <w:pPr>
              <w:spacing w:after="0" w:line="240" w:lineRule="auto"/>
              <w:rPr>
                <w:b/>
                <w:sz w:val="24"/>
                <w:szCs w:val="24"/>
              </w:rPr>
            </w:pPr>
          </w:p>
          <w:p w14:paraId="01AF3913" w14:textId="7E253AD4" w:rsidR="00065945" w:rsidRPr="006F35E5" w:rsidRDefault="00C26DD8" w:rsidP="00065945">
            <w:pPr>
              <w:pStyle w:val="ListParagraph"/>
              <w:numPr>
                <w:ilvl w:val="0"/>
                <w:numId w:val="17"/>
              </w:numPr>
              <w:spacing w:after="0" w:line="240" w:lineRule="auto"/>
              <w:ind w:left="360"/>
              <w:rPr>
                <w:rFonts w:cstheme="minorHAnsi"/>
                <w:b/>
                <w:sz w:val="24"/>
                <w:szCs w:val="24"/>
              </w:rPr>
            </w:pPr>
            <w:r w:rsidRPr="006F35E5">
              <w:rPr>
                <w:rFonts w:cstheme="minorHAnsi"/>
                <w:sz w:val="24"/>
                <w:szCs w:val="24"/>
              </w:rPr>
              <w:t>Minimum of seven (7) years full-time work experience in financial analysis, business administration, general accounting, cost accounting, or related area, in a complex multi-</w:t>
            </w:r>
            <w:r w:rsidR="00065945" w:rsidRPr="006F35E5">
              <w:rPr>
                <w:rFonts w:cstheme="minorHAnsi"/>
                <w:sz w:val="24"/>
                <w:szCs w:val="24"/>
              </w:rPr>
              <w:t>site, multi</w:t>
            </w:r>
            <w:r w:rsidRPr="006F35E5">
              <w:rPr>
                <w:rFonts w:cstheme="minorHAnsi"/>
                <w:sz w:val="24"/>
                <w:szCs w:val="24"/>
              </w:rPr>
              <w:t xml:space="preserve">-function </w:t>
            </w:r>
            <w:r w:rsidR="00065945" w:rsidRPr="006F35E5">
              <w:rPr>
                <w:rFonts w:cstheme="minorHAnsi"/>
                <w:sz w:val="24"/>
                <w:szCs w:val="24"/>
              </w:rPr>
              <w:t>governmental entity</w:t>
            </w:r>
            <w:r w:rsidRPr="006F35E5">
              <w:rPr>
                <w:rFonts w:cstheme="minorHAnsi"/>
                <w:sz w:val="24"/>
                <w:szCs w:val="24"/>
              </w:rPr>
              <w:t xml:space="preserve"> with increasing responsibilities in a managerial or supervisory capacity.</w:t>
            </w:r>
          </w:p>
          <w:p w14:paraId="3D6F697E" w14:textId="77777777" w:rsidR="00065945" w:rsidRPr="00065945" w:rsidRDefault="00065945" w:rsidP="00065945">
            <w:pPr>
              <w:pStyle w:val="ListParagraph"/>
              <w:spacing w:after="0" w:line="240" w:lineRule="auto"/>
              <w:ind w:left="360"/>
              <w:rPr>
                <w:b/>
                <w:sz w:val="28"/>
                <w:szCs w:val="28"/>
              </w:rPr>
            </w:pPr>
          </w:p>
          <w:p w14:paraId="00F88D8D" w14:textId="673FB944" w:rsidR="00065945" w:rsidRDefault="00065945" w:rsidP="00065945">
            <w:pPr>
              <w:spacing w:after="0" w:line="240" w:lineRule="auto"/>
              <w:rPr>
                <w:b/>
                <w:sz w:val="24"/>
                <w:szCs w:val="24"/>
              </w:rPr>
            </w:pPr>
            <w:r w:rsidRPr="00065945">
              <w:rPr>
                <w:b/>
                <w:sz w:val="24"/>
                <w:szCs w:val="24"/>
              </w:rPr>
              <w:t>Knowledge Requirements:</w:t>
            </w:r>
          </w:p>
          <w:p w14:paraId="100C38AC" w14:textId="77777777" w:rsidR="00E9395E" w:rsidRDefault="00E9395E" w:rsidP="00065945">
            <w:pPr>
              <w:spacing w:after="0" w:line="240" w:lineRule="auto"/>
              <w:rPr>
                <w:b/>
                <w:sz w:val="24"/>
                <w:szCs w:val="24"/>
              </w:rPr>
            </w:pPr>
          </w:p>
          <w:p w14:paraId="12848BF8" w14:textId="77777777" w:rsidR="00E9395E" w:rsidRPr="006F35E5" w:rsidRDefault="00E9395E" w:rsidP="00E9395E">
            <w:pPr>
              <w:widowControl w:val="0"/>
              <w:numPr>
                <w:ilvl w:val="0"/>
                <w:numId w:val="35"/>
              </w:numPr>
              <w:tabs>
                <w:tab w:val="left" w:pos="-1440"/>
              </w:tabs>
              <w:autoSpaceDE w:val="0"/>
              <w:autoSpaceDN w:val="0"/>
              <w:adjustRightInd w:val="0"/>
              <w:spacing w:after="0" w:line="240" w:lineRule="auto"/>
              <w:ind w:right="1440"/>
              <w:rPr>
                <w:rFonts w:cstheme="minorHAnsi"/>
                <w:sz w:val="24"/>
                <w:szCs w:val="24"/>
              </w:rPr>
            </w:pPr>
            <w:r w:rsidRPr="006F35E5">
              <w:rPr>
                <w:rFonts w:cstheme="minorHAnsi"/>
                <w:sz w:val="24"/>
                <w:szCs w:val="24"/>
              </w:rPr>
              <w:t>Demonstrated knowledge of budgetary development and management and accounting principles and procedures.</w:t>
            </w:r>
          </w:p>
          <w:p w14:paraId="01FA650A" w14:textId="41FA9427" w:rsidR="00E9395E" w:rsidRPr="006F35E5" w:rsidRDefault="00E9395E" w:rsidP="00E9395E">
            <w:pPr>
              <w:widowControl w:val="0"/>
              <w:numPr>
                <w:ilvl w:val="0"/>
                <w:numId w:val="35"/>
              </w:numPr>
              <w:tabs>
                <w:tab w:val="left" w:pos="-1440"/>
              </w:tabs>
              <w:autoSpaceDE w:val="0"/>
              <w:autoSpaceDN w:val="0"/>
              <w:adjustRightInd w:val="0"/>
              <w:spacing w:after="0" w:line="240" w:lineRule="auto"/>
              <w:rPr>
                <w:rFonts w:cstheme="minorHAnsi"/>
                <w:sz w:val="24"/>
                <w:szCs w:val="24"/>
              </w:rPr>
            </w:pPr>
            <w:r w:rsidRPr="006F35E5">
              <w:rPr>
                <w:rFonts w:cstheme="minorHAnsi"/>
                <w:sz w:val="24"/>
                <w:szCs w:val="24"/>
              </w:rPr>
              <w:lastRenderedPageBreak/>
              <w:t xml:space="preserve">Demonstrated knowledge of statutes, ordinances, </w:t>
            </w:r>
            <w:r w:rsidR="00575E99" w:rsidRPr="006F35E5">
              <w:rPr>
                <w:rFonts w:cstheme="minorHAnsi"/>
                <w:sz w:val="24"/>
                <w:szCs w:val="24"/>
              </w:rPr>
              <w:t>resolutions,</w:t>
            </w:r>
            <w:r w:rsidRPr="006F35E5">
              <w:rPr>
                <w:rFonts w:cstheme="minorHAnsi"/>
                <w:sz w:val="24"/>
                <w:szCs w:val="24"/>
              </w:rPr>
              <w:t xml:space="preserve"> and regulations governing accounting, auditing, and fiscal procedures.</w:t>
            </w:r>
          </w:p>
          <w:p w14:paraId="6C747E7F" w14:textId="77777777" w:rsidR="00153AF8" w:rsidRPr="006F35E5" w:rsidRDefault="00E9395E" w:rsidP="00C5662C">
            <w:pPr>
              <w:widowControl w:val="0"/>
              <w:numPr>
                <w:ilvl w:val="0"/>
                <w:numId w:val="35"/>
              </w:numPr>
              <w:tabs>
                <w:tab w:val="left" w:pos="-1440"/>
              </w:tabs>
              <w:autoSpaceDE w:val="0"/>
              <w:autoSpaceDN w:val="0"/>
              <w:adjustRightInd w:val="0"/>
              <w:spacing w:after="0" w:line="240" w:lineRule="auto"/>
              <w:rPr>
                <w:rFonts w:cstheme="minorHAnsi"/>
                <w:sz w:val="24"/>
                <w:szCs w:val="24"/>
              </w:rPr>
            </w:pPr>
            <w:r w:rsidRPr="006F35E5">
              <w:rPr>
                <w:rFonts w:cstheme="minorHAnsi"/>
                <w:sz w:val="24"/>
                <w:szCs w:val="24"/>
              </w:rPr>
              <w:t>Working knowledge of Organizational Strategic Planning.</w:t>
            </w:r>
          </w:p>
          <w:p w14:paraId="401129AB" w14:textId="18F77C93" w:rsidR="00326907" w:rsidRPr="006F35E5" w:rsidRDefault="00715092" w:rsidP="00C5662C">
            <w:pPr>
              <w:widowControl w:val="0"/>
              <w:numPr>
                <w:ilvl w:val="0"/>
                <w:numId w:val="35"/>
              </w:numPr>
              <w:tabs>
                <w:tab w:val="left" w:pos="-1440"/>
              </w:tabs>
              <w:autoSpaceDE w:val="0"/>
              <w:autoSpaceDN w:val="0"/>
              <w:adjustRightInd w:val="0"/>
              <w:spacing w:after="0" w:line="240" w:lineRule="auto"/>
              <w:rPr>
                <w:rFonts w:cstheme="minorHAnsi"/>
                <w:sz w:val="24"/>
                <w:szCs w:val="24"/>
              </w:rPr>
            </w:pPr>
            <w:r w:rsidRPr="006F35E5">
              <w:rPr>
                <w:rFonts w:cstheme="minorHAnsi"/>
                <w:sz w:val="24"/>
                <w:szCs w:val="24"/>
              </w:rPr>
              <w:t>Demonstrated expertise</w:t>
            </w:r>
            <w:r w:rsidR="0092159D" w:rsidRPr="006F35E5">
              <w:rPr>
                <w:rFonts w:cstheme="minorHAnsi"/>
                <w:sz w:val="24"/>
                <w:szCs w:val="24"/>
              </w:rPr>
              <w:t xml:space="preserve"> </w:t>
            </w:r>
            <w:r w:rsidR="00326907" w:rsidRPr="006F35E5">
              <w:rPr>
                <w:rFonts w:cstheme="minorHAnsi"/>
                <w:sz w:val="24"/>
                <w:szCs w:val="24"/>
              </w:rPr>
              <w:t xml:space="preserve">in Generally Accepted Accounting </w:t>
            </w:r>
            <w:r w:rsidR="00655FC2" w:rsidRPr="006F35E5">
              <w:rPr>
                <w:rFonts w:cstheme="minorHAnsi"/>
                <w:sz w:val="24"/>
                <w:szCs w:val="24"/>
              </w:rPr>
              <w:t>Principles</w:t>
            </w:r>
            <w:r w:rsidR="00326907" w:rsidRPr="006F35E5">
              <w:rPr>
                <w:rFonts w:cstheme="minorHAnsi"/>
                <w:sz w:val="24"/>
                <w:szCs w:val="24"/>
              </w:rPr>
              <w:t xml:space="preserve"> (GAAP)</w:t>
            </w:r>
          </w:p>
          <w:p w14:paraId="054E289A" w14:textId="02861230" w:rsidR="00C5662C" w:rsidRPr="00C5662C" w:rsidRDefault="00C5662C" w:rsidP="00C5662C">
            <w:pPr>
              <w:widowControl w:val="0"/>
              <w:tabs>
                <w:tab w:val="left" w:pos="-1440"/>
              </w:tabs>
              <w:autoSpaceDE w:val="0"/>
              <w:autoSpaceDN w:val="0"/>
              <w:adjustRightInd w:val="0"/>
              <w:spacing w:after="0" w:line="240" w:lineRule="auto"/>
              <w:ind w:left="360"/>
              <w:rPr>
                <w:sz w:val="24"/>
                <w:szCs w:val="24"/>
              </w:rPr>
            </w:pPr>
          </w:p>
        </w:tc>
      </w:tr>
      <w:tr w:rsidR="00977F91" w:rsidRPr="00DB2A8A" w14:paraId="735A7AEC" w14:textId="77777777" w:rsidTr="3237852B">
        <w:tc>
          <w:tcPr>
            <w:tcW w:w="9990" w:type="dxa"/>
          </w:tcPr>
          <w:p w14:paraId="6987E227" w14:textId="2912543B" w:rsidR="000862B3" w:rsidRDefault="00F81C6E" w:rsidP="00851D01">
            <w:pPr>
              <w:pStyle w:val="paragraph"/>
              <w:spacing w:before="0" w:beforeAutospacing="0" w:after="0" w:afterAutospacing="0"/>
              <w:textAlignment w:val="baseline"/>
              <w:rPr>
                <w:rStyle w:val="normaltextrun"/>
                <w:rFonts w:asciiTheme="minorHAnsi" w:hAnsiTheme="minorHAnsi" w:cstheme="minorBidi"/>
                <w:b/>
                <w:bCs/>
              </w:rPr>
            </w:pPr>
            <w:r w:rsidRPr="200E02D7">
              <w:rPr>
                <w:rStyle w:val="normaltextrun"/>
                <w:rFonts w:asciiTheme="minorHAnsi" w:hAnsiTheme="minorHAnsi" w:cstheme="minorBidi"/>
                <w:b/>
                <w:bCs/>
              </w:rPr>
              <w:lastRenderedPageBreak/>
              <w:t>Job Specific Competencies/Skills:</w:t>
            </w:r>
          </w:p>
          <w:p w14:paraId="33391F6B" w14:textId="77777777" w:rsidR="003E6277" w:rsidRDefault="003E6277" w:rsidP="00851D01">
            <w:pPr>
              <w:pStyle w:val="paragraph"/>
              <w:spacing w:before="0" w:beforeAutospacing="0" w:after="0" w:afterAutospacing="0"/>
              <w:textAlignment w:val="baseline"/>
              <w:rPr>
                <w:rStyle w:val="normaltextrun"/>
                <w:rFonts w:asciiTheme="minorHAnsi" w:hAnsiTheme="minorHAnsi" w:cstheme="minorBidi"/>
                <w:b/>
                <w:bCs/>
              </w:rPr>
            </w:pPr>
          </w:p>
          <w:p w14:paraId="60006999" w14:textId="77777777" w:rsidR="00C5662C" w:rsidRPr="006F35E5" w:rsidRDefault="00C5662C" w:rsidP="003E6277">
            <w:pPr>
              <w:pStyle w:val="ListParagraph"/>
              <w:numPr>
                <w:ilvl w:val="0"/>
                <w:numId w:val="17"/>
              </w:numPr>
              <w:spacing w:after="0" w:line="240" w:lineRule="auto"/>
              <w:ind w:left="360"/>
              <w:rPr>
                <w:rFonts w:cstheme="minorHAnsi"/>
                <w:bCs/>
                <w:sz w:val="24"/>
                <w:szCs w:val="24"/>
              </w:rPr>
            </w:pPr>
            <w:r w:rsidRPr="006F35E5">
              <w:rPr>
                <w:rFonts w:cstheme="minorHAnsi"/>
                <w:bCs/>
                <w:sz w:val="24"/>
                <w:szCs w:val="24"/>
              </w:rPr>
              <w:t>Ability to lead multi-area teams with competing priorities.</w:t>
            </w:r>
          </w:p>
          <w:p w14:paraId="0AE00AFF" w14:textId="69CD96AE" w:rsidR="00C5662C" w:rsidRPr="006F35E5" w:rsidRDefault="00C5662C" w:rsidP="003E6277">
            <w:pPr>
              <w:pStyle w:val="ListParagraph"/>
              <w:numPr>
                <w:ilvl w:val="0"/>
                <w:numId w:val="17"/>
              </w:numPr>
              <w:spacing w:after="0" w:line="240" w:lineRule="auto"/>
              <w:ind w:left="360"/>
              <w:rPr>
                <w:rFonts w:cstheme="minorHAnsi"/>
                <w:bCs/>
                <w:sz w:val="24"/>
                <w:szCs w:val="24"/>
              </w:rPr>
            </w:pPr>
            <w:r w:rsidRPr="006F35E5">
              <w:rPr>
                <w:rFonts w:cstheme="minorHAnsi"/>
                <w:bCs/>
                <w:sz w:val="24"/>
                <w:szCs w:val="24"/>
              </w:rPr>
              <w:t>Ability to develop individuals and team culture</w:t>
            </w:r>
            <w:r w:rsidR="002A709C" w:rsidRPr="006F35E5">
              <w:rPr>
                <w:rFonts w:cstheme="minorHAnsi"/>
                <w:bCs/>
                <w:sz w:val="24"/>
                <w:szCs w:val="24"/>
              </w:rPr>
              <w:t>.</w:t>
            </w:r>
          </w:p>
          <w:p w14:paraId="50128824" w14:textId="77777777" w:rsidR="00C5662C" w:rsidRPr="006F35E5" w:rsidRDefault="00C5662C" w:rsidP="003E6277">
            <w:pPr>
              <w:pStyle w:val="ListParagraph"/>
              <w:numPr>
                <w:ilvl w:val="0"/>
                <w:numId w:val="17"/>
              </w:numPr>
              <w:spacing w:after="0" w:line="240" w:lineRule="auto"/>
              <w:ind w:left="360"/>
              <w:rPr>
                <w:rFonts w:cstheme="minorHAnsi"/>
                <w:bCs/>
                <w:sz w:val="24"/>
                <w:szCs w:val="24"/>
              </w:rPr>
            </w:pPr>
            <w:r w:rsidRPr="006F35E5">
              <w:rPr>
                <w:rFonts w:cstheme="minorHAnsi"/>
                <w:bCs/>
                <w:sz w:val="24"/>
                <w:szCs w:val="24"/>
              </w:rPr>
              <w:t>Guiding, leading, and training staff and other members of OCHN on Behavioral Health Fund Source management.</w:t>
            </w:r>
          </w:p>
          <w:p w14:paraId="71FDAD0F" w14:textId="77777777" w:rsidR="00C5662C" w:rsidRPr="006F35E5" w:rsidRDefault="00C5662C" w:rsidP="003E6277">
            <w:pPr>
              <w:pStyle w:val="ListParagraph"/>
              <w:numPr>
                <w:ilvl w:val="0"/>
                <w:numId w:val="17"/>
              </w:numPr>
              <w:spacing w:after="0" w:line="240" w:lineRule="auto"/>
              <w:ind w:left="360"/>
              <w:rPr>
                <w:rFonts w:cstheme="minorHAnsi"/>
                <w:bCs/>
                <w:sz w:val="24"/>
                <w:szCs w:val="24"/>
              </w:rPr>
            </w:pPr>
            <w:r w:rsidRPr="006F35E5">
              <w:rPr>
                <w:rFonts w:cstheme="minorHAnsi"/>
                <w:bCs/>
                <w:sz w:val="24"/>
                <w:szCs w:val="24"/>
              </w:rPr>
              <w:t>Training management.</w:t>
            </w:r>
          </w:p>
          <w:p w14:paraId="17A422D4" w14:textId="77777777" w:rsidR="003E6277" w:rsidRPr="006F35E5" w:rsidRDefault="003E6277" w:rsidP="003E6277">
            <w:pPr>
              <w:widowControl w:val="0"/>
              <w:numPr>
                <w:ilvl w:val="0"/>
                <w:numId w:val="17"/>
              </w:numPr>
              <w:tabs>
                <w:tab w:val="left" w:pos="-1440"/>
              </w:tabs>
              <w:autoSpaceDE w:val="0"/>
              <w:autoSpaceDN w:val="0"/>
              <w:adjustRightInd w:val="0"/>
              <w:spacing w:after="0" w:line="240" w:lineRule="auto"/>
              <w:ind w:left="360" w:right="1440"/>
              <w:rPr>
                <w:rFonts w:cstheme="minorHAnsi"/>
                <w:sz w:val="24"/>
                <w:szCs w:val="24"/>
              </w:rPr>
            </w:pPr>
            <w:r w:rsidRPr="006F35E5">
              <w:rPr>
                <w:rFonts w:cstheme="minorHAnsi"/>
                <w:sz w:val="24"/>
                <w:szCs w:val="24"/>
              </w:rPr>
              <w:t>Ability to analyze, evaluate and collaboratively use financial data for continuous improvement.</w:t>
            </w:r>
          </w:p>
          <w:p w14:paraId="0ED8DAD0" w14:textId="15882A70" w:rsidR="003E6277" w:rsidRPr="006F35E5" w:rsidRDefault="003E6277" w:rsidP="003E6277">
            <w:pPr>
              <w:widowControl w:val="0"/>
              <w:numPr>
                <w:ilvl w:val="0"/>
                <w:numId w:val="17"/>
              </w:numPr>
              <w:tabs>
                <w:tab w:val="left" w:pos="-1440"/>
              </w:tabs>
              <w:autoSpaceDE w:val="0"/>
              <w:autoSpaceDN w:val="0"/>
              <w:adjustRightInd w:val="0"/>
              <w:spacing w:after="0" w:line="240" w:lineRule="auto"/>
              <w:ind w:left="360"/>
              <w:rPr>
                <w:rFonts w:cstheme="minorHAnsi"/>
                <w:sz w:val="24"/>
                <w:szCs w:val="24"/>
              </w:rPr>
            </w:pPr>
            <w:r w:rsidRPr="006F35E5">
              <w:rPr>
                <w:rFonts w:cstheme="minorHAnsi"/>
                <w:sz w:val="24"/>
                <w:szCs w:val="24"/>
              </w:rPr>
              <w:t>Ability to diagnose, initiate, plan, develop, coordinate, and implement multi-program improvement activities.</w:t>
            </w:r>
          </w:p>
          <w:p w14:paraId="304F0F17" w14:textId="77777777" w:rsidR="003E6277" w:rsidRPr="006F35E5" w:rsidRDefault="003E6277" w:rsidP="003E6277">
            <w:pPr>
              <w:widowControl w:val="0"/>
              <w:numPr>
                <w:ilvl w:val="0"/>
                <w:numId w:val="17"/>
              </w:numPr>
              <w:tabs>
                <w:tab w:val="left" w:pos="-1440"/>
              </w:tabs>
              <w:autoSpaceDE w:val="0"/>
              <w:autoSpaceDN w:val="0"/>
              <w:adjustRightInd w:val="0"/>
              <w:spacing w:after="0" w:line="240" w:lineRule="auto"/>
              <w:ind w:left="360" w:right="1440"/>
              <w:rPr>
                <w:rFonts w:cstheme="minorHAnsi"/>
                <w:b/>
                <w:sz w:val="24"/>
                <w:szCs w:val="24"/>
              </w:rPr>
            </w:pPr>
            <w:r w:rsidRPr="006F35E5">
              <w:rPr>
                <w:rFonts w:cstheme="minorHAnsi"/>
                <w:sz w:val="24"/>
                <w:szCs w:val="24"/>
              </w:rPr>
              <w:t>Ability to compile statistics, decipher pertinent information, and present clear, concise, and understandable oral and written financial operational and other types of departmental reports to officials and other interested groups or individuals.</w:t>
            </w:r>
          </w:p>
          <w:p w14:paraId="319B50CC" w14:textId="3EE69B39" w:rsidR="00E81686" w:rsidRPr="006F35E5" w:rsidRDefault="003E6277" w:rsidP="003E6277">
            <w:pPr>
              <w:widowControl w:val="0"/>
              <w:numPr>
                <w:ilvl w:val="0"/>
                <w:numId w:val="17"/>
              </w:numPr>
              <w:tabs>
                <w:tab w:val="left" w:pos="-1440"/>
              </w:tabs>
              <w:autoSpaceDE w:val="0"/>
              <w:autoSpaceDN w:val="0"/>
              <w:adjustRightInd w:val="0"/>
              <w:spacing w:after="0" w:line="240" w:lineRule="auto"/>
              <w:ind w:left="360"/>
              <w:rPr>
                <w:rFonts w:cstheme="minorHAnsi"/>
                <w:sz w:val="24"/>
                <w:szCs w:val="24"/>
              </w:rPr>
            </w:pPr>
            <w:r w:rsidRPr="006F35E5">
              <w:rPr>
                <w:rFonts w:cstheme="minorHAnsi"/>
                <w:sz w:val="24"/>
                <w:szCs w:val="24"/>
              </w:rPr>
              <w:t>Demonstrated proficiency in the utilization of data processing techniques using</w:t>
            </w:r>
            <w:r w:rsidR="00AF1693" w:rsidRPr="006F35E5">
              <w:rPr>
                <w:rFonts w:cstheme="minorHAnsi"/>
                <w:sz w:val="24"/>
                <w:szCs w:val="24"/>
              </w:rPr>
              <w:t>.</w:t>
            </w:r>
          </w:p>
          <w:p w14:paraId="634CEB11" w14:textId="5A705DAF" w:rsidR="00870EBB" w:rsidRPr="006F35E5" w:rsidRDefault="00870EBB" w:rsidP="003E6277">
            <w:pPr>
              <w:widowControl w:val="0"/>
              <w:numPr>
                <w:ilvl w:val="0"/>
                <w:numId w:val="17"/>
              </w:numPr>
              <w:tabs>
                <w:tab w:val="left" w:pos="-1440"/>
              </w:tabs>
              <w:autoSpaceDE w:val="0"/>
              <w:autoSpaceDN w:val="0"/>
              <w:adjustRightInd w:val="0"/>
              <w:spacing w:after="0" w:line="240" w:lineRule="auto"/>
              <w:ind w:left="360"/>
              <w:rPr>
                <w:rFonts w:cstheme="minorHAnsi"/>
                <w:sz w:val="24"/>
                <w:szCs w:val="24"/>
              </w:rPr>
            </w:pPr>
            <w:r w:rsidRPr="006F35E5">
              <w:rPr>
                <w:rFonts w:cstheme="minorHAnsi"/>
                <w:color w:val="000000"/>
                <w:sz w:val="24"/>
                <w:szCs w:val="24"/>
                <w:shd w:val="clear" w:color="auto" w:fill="FFFFFF"/>
              </w:rPr>
              <w:t xml:space="preserve">Ability to prioritize and direct the </w:t>
            </w:r>
            <w:r w:rsidR="0092159D" w:rsidRPr="006F35E5">
              <w:rPr>
                <w:rFonts w:cstheme="minorHAnsi"/>
                <w:color w:val="000000"/>
                <w:sz w:val="24"/>
                <w:szCs w:val="24"/>
                <w:shd w:val="clear" w:color="auto" w:fill="FFFFFF"/>
              </w:rPr>
              <w:t>Budget and Finance T</w:t>
            </w:r>
            <w:r w:rsidRPr="006F35E5">
              <w:rPr>
                <w:rFonts w:cstheme="minorHAnsi"/>
                <w:color w:val="000000"/>
                <w:sz w:val="24"/>
                <w:szCs w:val="24"/>
                <w:shd w:val="clear" w:color="auto" w:fill="FFFFFF"/>
              </w:rPr>
              <w:t xml:space="preserve">eam </w:t>
            </w:r>
            <w:r w:rsidR="00552475" w:rsidRPr="006F35E5">
              <w:rPr>
                <w:rFonts w:cstheme="minorHAnsi"/>
                <w:color w:val="000000"/>
                <w:sz w:val="24"/>
                <w:szCs w:val="24"/>
                <w:shd w:val="clear" w:color="auto" w:fill="FFFFFF"/>
              </w:rPr>
              <w:t>high-level</w:t>
            </w:r>
            <w:r w:rsidRPr="006F35E5">
              <w:rPr>
                <w:rFonts w:cstheme="minorHAnsi"/>
                <w:color w:val="000000"/>
                <w:sz w:val="24"/>
                <w:szCs w:val="24"/>
                <w:shd w:val="clear" w:color="auto" w:fill="FFFFFF"/>
              </w:rPr>
              <w:t xml:space="preserve"> projects, issues, and concerns</w:t>
            </w:r>
            <w:r w:rsidR="00923AC6" w:rsidRPr="006F35E5">
              <w:rPr>
                <w:rFonts w:cstheme="minorHAnsi"/>
                <w:color w:val="000000"/>
                <w:sz w:val="24"/>
                <w:szCs w:val="24"/>
                <w:shd w:val="clear" w:color="auto" w:fill="FFFFFF"/>
              </w:rPr>
              <w:t>.</w:t>
            </w:r>
          </w:p>
          <w:p w14:paraId="659D0648" w14:textId="1D2974BE" w:rsidR="00AF1693" w:rsidRPr="006F35E5" w:rsidRDefault="00552475" w:rsidP="00F81F02">
            <w:pPr>
              <w:widowControl w:val="0"/>
              <w:numPr>
                <w:ilvl w:val="0"/>
                <w:numId w:val="17"/>
              </w:numPr>
              <w:tabs>
                <w:tab w:val="left" w:pos="-1440"/>
              </w:tabs>
              <w:autoSpaceDE w:val="0"/>
              <w:autoSpaceDN w:val="0"/>
              <w:adjustRightInd w:val="0"/>
              <w:spacing w:after="0" w:line="240" w:lineRule="auto"/>
              <w:ind w:left="360"/>
              <w:rPr>
                <w:rFonts w:cstheme="minorHAnsi"/>
                <w:sz w:val="24"/>
                <w:szCs w:val="24"/>
              </w:rPr>
            </w:pPr>
            <w:r w:rsidRPr="006F35E5">
              <w:rPr>
                <w:rFonts w:cstheme="minorHAnsi"/>
                <w:color w:val="000000"/>
                <w:sz w:val="24"/>
                <w:szCs w:val="24"/>
                <w:shd w:val="clear" w:color="auto" w:fill="FFFFFF"/>
              </w:rPr>
              <w:t>Reports directly to the CEO,</w:t>
            </w:r>
            <w:r w:rsidR="009517F7" w:rsidRPr="006F35E5">
              <w:rPr>
                <w:rFonts w:cstheme="minorHAnsi"/>
                <w:color w:val="000000"/>
                <w:sz w:val="24"/>
                <w:szCs w:val="24"/>
                <w:shd w:val="clear" w:color="auto" w:fill="FFFFFF"/>
              </w:rPr>
              <w:t xml:space="preserve"> </w:t>
            </w:r>
            <w:r w:rsidR="0092159D" w:rsidRPr="006F35E5">
              <w:rPr>
                <w:rFonts w:cstheme="minorHAnsi"/>
                <w:color w:val="000000"/>
                <w:sz w:val="24"/>
                <w:szCs w:val="24"/>
                <w:shd w:val="clear" w:color="auto" w:fill="FFFFFF"/>
              </w:rPr>
              <w:t xml:space="preserve">to </w:t>
            </w:r>
            <w:r w:rsidR="009517F7" w:rsidRPr="006F35E5">
              <w:rPr>
                <w:rFonts w:cstheme="minorHAnsi"/>
                <w:color w:val="000000"/>
                <w:sz w:val="24"/>
                <w:szCs w:val="24"/>
                <w:shd w:val="clear" w:color="auto" w:fill="FFFFFF"/>
              </w:rPr>
              <w:t xml:space="preserve">forecast, </w:t>
            </w:r>
            <w:r w:rsidR="00670ABA" w:rsidRPr="006F35E5">
              <w:rPr>
                <w:rFonts w:cstheme="minorHAnsi"/>
                <w:color w:val="000000"/>
                <w:sz w:val="24"/>
                <w:szCs w:val="24"/>
                <w:shd w:val="clear" w:color="auto" w:fill="FFFFFF"/>
              </w:rPr>
              <w:t xml:space="preserve">provide financial </w:t>
            </w:r>
            <w:r w:rsidR="003F4CC8" w:rsidRPr="006F35E5">
              <w:rPr>
                <w:rFonts w:cstheme="minorHAnsi"/>
                <w:color w:val="000000"/>
                <w:sz w:val="24"/>
                <w:szCs w:val="24"/>
                <w:shd w:val="clear" w:color="auto" w:fill="FFFFFF"/>
              </w:rPr>
              <w:t>analysis</w:t>
            </w:r>
            <w:r w:rsidR="00923AC6" w:rsidRPr="006F35E5">
              <w:rPr>
                <w:rFonts w:cstheme="minorHAnsi"/>
                <w:color w:val="000000"/>
                <w:sz w:val="24"/>
                <w:szCs w:val="24"/>
                <w:shd w:val="clear" w:color="auto" w:fill="FFFFFF"/>
              </w:rPr>
              <w:t>,</w:t>
            </w:r>
            <w:r w:rsidR="003F4CC8" w:rsidRPr="006F35E5">
              <w:rPr>
                <w:rFonts w:cstheme="minorHAnsi"/>
                <w:color w:val="000000"/>
                <w:sz w:val="24"/>
                <w:szCs w:val="24"/>
                <w:shd w:val="clear" w:color="auto" w:fill="FFFFFF"/>
              </w:rPr>
              <w:t xml:space="preserve"> and funding trends that lead to </w:t>
            </w:r>
            <w:r w:rsidR="00337847" w:rsidRPr="006F35E5">
              <w:rPr>
                <w:rFonts w:cstheme="minorHAnsi"/>
                <w:color w:val="000000"/>
                <w:sz w:val="24"/>
                <w:szCs w:val="24"/>
                <w:shd w:val="clear" w:color="auto" w:fill="FFFFFF"/>
              </w:rPr>
              <w:t>data-driven</w:t>
            </w:r>
            <w:r w:rsidR="003F4CC8" w:rsidRPr="006F35E5">
              <w:rPr>
                <w:rFonts w:cstheme="minorHAnsi"/>
                <w:color w:val="000000"/>
                <w:sz w:val="24"/>
                <w:szCs w:val="24"/>
                <w:shd w:val="clear" w:color="auto" w:fill="FFFFFF"/>
              </w:rPr>
              <w:t xml:space="preserve"> decisions that support operations and secure quality service delivery</w:t>
            </w:r>
            <w:r w:rsidR="00BD3FE0" w:rsidRPr="006F35E5">
              <w:rPr>
                <w:rFonts w:cstheme="minorHAnsi"/>
                <w:color w:val="000000"/>
                <w:sz w:val="24"/>
                <w:szCs w:val="24"/>
                <w:shd w:val="clear" w:color="auto" w:fill="FFFFFF"/>
              </w:rPr>
              <w:t xml:space="preserve"> </w:t>
            </w:r>
            <w:r w:rsidR="00F668DA" w:rsidRPr="006F35E5">
              <w:rPr>
                <w:rFonts w:cstheme="minorHAnsi"/>
                <w:color w:val="000000"/>
                <w:sz w:val="24"/>
                <w:szCs w:val="24"/>
                <w:shd w:val="clear" w:color="auto" w:fill="FFFFFF"/>
              </w:rPr>
              <w:t>reports</w:t>
            </w:r>
            <w:r w:rsidR="00923AC6" w:rsidRPr="006F35E5">
              <w:rPr>
                <w:rFonts w:cstheme="minorHAnsi"/>
                <w:color w:val="000000"/>
                <w:sz w:val="24"/>
                <w:szCs w:val="24"/>
                <w:shd w:val="clear" w:color="auto" w:fill="FFFFFF"/>
              </w:rPr>
              <w:t>.</w:t>
            </w:r>
          </w:p>
          <w:p w14:paraId="235B0E22" w14:textId="77777777" w:rsidR="00923AC6" w:rsidRPr="0092159D" w:rsidRDefault="00923AC6" w:rsidP="00923AC6">
            <w:pPr>
              <w:widowControl w:val="0"/>
              <w:tabs>
                <w:tab w:val="left" w:pos="-1440"/>
              </w:tabs>
              <w:autoSpaceDE w:val="0"/>
              <w:autoSpaceDN w:val="0"/>
              <w:adjustRightInd w:val="0"/>
              <w:spacing w:after="0" w:line="240" w:lineRule="auto"/>
              <w:rPr>
                <w:sz w:val="24"/>
                <w:szCs w:val="24"/>
              </w:rPr>
            </w:pPr>
          </w:p>
          <w:p w14:paraId="27F1AFEF" w14:textId="29048315" w:rsidR="00AF1693" w:rsidRDefault="00AF1693" w:rsidP="00AF1693">
            <w:pPr>
              <w:widowControl w:val="0"/>
              <w:tabs>
                <w:tab w:val="left" w:pos="-1440"/>
              </w:tabs>
              <w:autoSpaceDE w:val="0"/>
              <w:autoSpaceDN w:val="0"/>
              <w:adjustRightInd w:val="0"/>
              <w:spacing w:after="0" w:line="240" w:lineRule="auto"/>
              <w:rPr>
                <w:b/>
                <w:bCs/>
                <w:sz w:val="24"/>
                <w:szCs w:val="24"/>
              </w:rPr>
            </w:pPr>
            <w:r w:rsidRPr="00AF1693">
              <w:rPr>
                <w:b/>
                <w:bCs/>
                <w:sz w:val="24"/>
                <w:szCs w:val="24"/>
              </w:rPr>
              <w:t>Managerial Competencies/Skills:</w:t>
            </w:r>
          </w:p>
          <w:p w14:paraId="13CE4501" w14:textId="77777777" w:rsidR="00AF1693" w:rsidRDefault="00AF1693" w:rsidP="00AF1693">
            <w:pPr>
              <w:widowControl w:val="0"/>
              <w:tabs>
                <w:tab w:val="left" w:pos="-1440"/>
              </w:tabs>
              <w:autoSpaceDE w:val="0"/>
              <w:autoSpaceDN w:val="0"/>
              <w:adjustRightInd w:val="0"/>
              <w:spacing w:after="0" w:line="240" w:lineRule="auto"/>
              <w:rPr>
                <w:b/>
                <w:bCs/>
                <w:sz w:val="24"/>
                <w:szCs w:val="24"/>
              </w:rPr>
            </w:pPr>
          </w:p>
          <w:p w14:paraId="3F870450" w14:textId="77777777" w:rsidR="00AF1693" w:rsidRPr="006F35E5" w:rsidRDefault="00AF1693" w:rsidP="00AF1693">
            <w:pPr>
              <w:widowControl w:val="0"/>
              <w:numPr>
                <w:ilvl w:val="0"/>
                <w:numId w:val="37"/>
              </w:numPr>
              <w:autoSpaceDE w:val="0"/>
              <w:autoSpaceDN w:val="0"/>
              <w:adjustRightInd w:val="0"/>
              <w:spacing w:after="0" w:line="240" w:lineRule="auto"/>
              <w:rPr>
                <w:rFonts w:cstheme="minorHAnsi"/>
                <w:sz w:val="24"/>
                <w:szCs w:val="24"/>
              </w:rPr>
            </w:pPr>
            <w:r w:rsidRPr="006F35E5">
              <w:rPr>
                <w:rFonts w:cstheme="minorHAnsi"/>
                <w:sz w:val="24"/>
                <w:szCs w:val="24"/>
              </w:rPr>
              <w:t>Ability to recognize and analyze complex operational/administrative or fiscal problems, and to recommend and implement solutions.</w:t>
            </w:r>
          </w:p>
          <w:p w14:paraId="39BD3F97" w14:textId="214C063C" w:rsidR="00AF1693" w:rsidRPr="006F35E5" w:rsidRDefault="00AF1693" w:rsidP="00AF1693">
            <w:pPr>
              <w:widowControl w:val="0"/>
              <w:numPr>
                <w:ilvl w:val="0"/>
                <w:numId w:val="37"/>
              </w:numPr>
              <w:autoSpaceDE w:val="0"/>
              <w:autoSpaceDN w:val="0"/>
              <w:adjustRightInd w:val="0"/>
              <w:spacing w:after="0" w:line="240" w:lineRule="auto"/>
              <w:rPr>
                <w:rFonts w:cstheme="minorHAnsi"/>
                <w:sz w:val="24"/>
                <w:szCs w:val="24"/>
              </w:rPr>
            </w:pPr>
            <w:r w:rsidRPr="006F35E5">
              <w:rPr>
                <w:rFonts w:cstheme="minorHAnsi"/>
                <w:sz w:val="24"/>
                <w:szCs w:val="24"/>
              </w:rPr>
              <w:t xml:space="preserve">Ability to work collaboratively and positively with all levels of the organization and network, creating an environment that recognizes challenges, initiates collaborative problem solving and effectively </w:t>
            </w:r>
            <w:r w:rsidR="00D006A8" w:rsidRPr="006F35E5">
              <w:rPr>
                <w:rFonts w:cstheme="minorHAnsi"/>
                <w:sz w:val="24"/>
                <w:szCs w:val="24"/>
              </w:rPr>
              <w:t>implements</w:t>
            </w:r>
            <w:r w:rsidRPr="006F35E5">
              <w:rPr>
                <w:rFonts w:cstheme="minorHAnsi"/>
                <w:sz w:val="24"/>
                <w:szCs w:val="24"/>
              </w:rPr>
              <w:t xml:space="preserve"> solutions.</w:t>
            </w:r>
          </w:p>
          <w:p w14:paraId="2C3D451F" w14:textId="77777777" w:rsidR="00AF1693" w:rsidRPr="006F35E5" w:rsidRDefault="00AF1693" w:rsidP="00AF1693">
            <w:pPr>
              <w:widowControl w:val="0"/>
              <w:numPr>
                <w:ilvl w:val="0"/>
                <w:numId w:val="37"/>
              </w:numPr>
              <w:autoSpaceDE w:val="0"/>
              <w:autoSpaceDN w:val="0"/>
              <w:adjustRightInd w:val="0"/>
              <w:spacing w:after="0" w:line="240" w:lineRule="auto"/>
              <w:rPr>
                <w:rFonts w:cstheme="minorHAnsi"/>
                <w:sz w:val="24"/>
                <w:szCs w:val="24"/>
              </w:rPr>
            </w:pPr>
            <w:r w:rsidRPr="006F35E5">
              <w:rPr>
                <w:rFonts w:cstheme="minorHAnsi"/>
                <w:sz w:val="24"/>
                <w:szCs w:val="24"/>
              </w:rPr>
              <w:t>Ability to recruit, select, supervise, plan, direct, and evaluate the work of professional, administrative, and clerical employees.</w:t>
            </w:r>
          </w:p>
          <w:p w14:paraId="459171C1" w14:textId="77777777" w:rsidR="00AF1693" w:rsidRPr="006F35E5" w:rsidRDefault="00AF1693" w:rsidP="00AF1693">
            <w:pPr>
              <w:widowControl w:val="0"/>
              <w:numPr>
                <w:ilvl w:val="0"/>
                <w:numId w:val="37"/>
              </w:numPr>
              <w:autoSpaceDE w:val="0"/>
              <w:autoSpaceDN w:val="0"/>
              <w:adjustRightInd w:val="0"/>
              <w:spacing w:after="0" w:line="240" w:lineRule="auto"/>
              <w:rPr>
                <w:rFonts w:cstheme="minorHAnsi"/>
                <w:sz w:val="24"/>
                <w:szCs w:val="24"/>
              </w:rPr>
            </w:pPr>
            <w:r w:rsidRPr="006F35E5">
              <w:rPr>
                <w:rFonts w:cstheme="minorHAnsi"/>
                <w:sz w:val="24"/>
                <w:szCs w:val="24"/>
              </w:rPr>
              <w:t>Ability to define and provide developmental opportunities for future succession planning and skill enhancement.</w:t>
            </w:r>
          </w:p>
          <w:p w14:paraId="77C5DB7E" w14:textId="77777777" w:rsidR="00AF1693" w:rsidRPr="006F35E5" w:rsidRDefault="00AF1693" w:rsidP="00AF1693">
            <w:pPr>
              <w:widowControl w:val="0"/>
              <w:numPr>
                <w:ilvl w:val="0"/>
                <w:numId w:val="37"/>
              </w:numPr>
              <w:autoSpaceDE w:val="0"/>
              <w:autoSpaceDN w:val="0"/>
              <w:adjustRightInd w:val="0"/>
              <w:spacing w:after="0" w:line="240" w:lineRule="auto"/>
              <w:rPr>
                <w:rFonts w:cstheme="minorHAnsi"/>
                <w:sz w:val="24"/>
                <w:szCs w:val="24"/>
              </w:rPr>
            </w:pPr>
            <w:r w:rsidRPr="006F35E5">
              <w:rPr>
                <w:rFonts w:cstheme="minorHAnsi"/>
                <w:sz w:val="24"/>
                <w:szCs w:val="24"/>
              </w:rPr>
              <w:t xml:space="preserve">Ability to communicate effectively, both orally and in writing. </w:t>
            </w:r>
          </w:p>
          <w:p w14:paraId="7C825D91" w14:textId="6D6472A1" w:rsidR="00AF1693" w:rsidRPr="006F35E5" w:rsidRDefault="00AF1693" w:rsidP="00AF1693">
            <w:pPr>
              <w:widowControl w:val="0"/>
              <w:numPr>
                <w:ilvl w:val="0"/>
                <w:numId w:val="37"/>
              </w:numPr>
              <w:autoSpaceDE w:val="0"/>
              <w:autoSpaceDN w:val="0"/>
              <w:adjustRightInd w:val="0"/>
              <w:spacing w:after="0" w:line="240" w:lineRule="auto"/>
              <w:rPr>
                <w:rFonts w:cstheme="minorHAnsi"/>
                <w:sz w:val="24"/>
                <w:szCs w:val="24"/>
              </w:rPr>
            </w:pPr>
            <w:r w:rsidRPr="006F35E5">
              <w:rPr>
                <w:rFonts w:cstheme="minorHAnsi"/>
                <w:sz w:val="24"/>
                <w:szCs w:val="24"/>
              </w:rPr>
              <w:t>Demonstrated ability to initiate, plan, develop, coordinate, and implement system-wide programs/</w:t>
            </w:r>
            <w:r w:rsidR="00D006A8" w:rsidRPr="006F35E5">
              <w:rPr>
                <w:rFonts w:cstheme="minorHAnsi"/>
                <w:sz w:val="24"/>
                <w:szCs w:val="24"/>
              </w:rPr>
              <w:t>initiatives</w:t>
            </w:r>
            <w:r w:rsidRPr="006F35E5">
              <w:rPr>
                <w:rFonts w:cstheme="minorHAnsi"/>
                <w:sz w:val="24"/>
                <w:szCs w:val="24"/>
              </w:rPr>
              <w:t>.</w:t>
            </w:r>
          </w:p>
          <w:p w14:paraId="304C79FD" w14:textId="77777777" w:rsidR="00AF1693" w:rsidRPr="006F35E5" w:rsidRDefault="00AF1693" w:rsidP="00AF1693">
            <w:pPr>
              <w:widowControl w:val="0"/>
              <w:numPr>
                <w:ilvl w:val="0"/>
                <w:numId w:val="37"/>
              </w:numPr>
              <w:autoSpaceDE w:val="0"/>
              <w:autoSpaceDN w:val="0"/>
              <w:adjustRightInd w:val="0"/>
              <w:spacing w:after="0" w:line="240" w:lineRule="auto"/>
              <w:rPr>
                <w:rFonts w:cstheme="minorHAnsi"/>
                <w:sz w:val="24"/>
                <w:szCs w:val="24"/>
              </w:rPr>
            </w:pPr>
            <w:r w:rsidRPr="006F35E5">
              <w:rPr>
                <w:rFonts w:cstheme="minorHAnsi"/>
                <w:sz w:val="24"/>
                <w:szCs w:val="24"/>
              </w:rPr>
              <w:t>Highly effective project management skills.</w:t>
            </w:r>
          </w:p>
          <w:p w14:paraId="00F0B18F" w14:textId="77777777" w:rsidR="00AF1693" w:rsidRPr="006F35E5" w:rsidRDefault="00AF1693" w:rsidP="00AF1693">
            <w:pPr>
              <w:widowControl w:val="0"/>
              <w:numPr>
                <w:ilvl w:val="0"/>
                <w:numId w:val="37"/>
              </w:numPr>
              <w:autoSpaceDE w:val="0"/>
              <w:autoSpaceDN w:val="0"/>
              <w:adjustRightInd w:val="0"/>
              <w:spacing w:after="0" w:line="240" w:lineRule="auto"/>
              <w:rPr>
                <w:rFonts w:cstheme="minorHAnsi"/>
                <w:sz w:val="24"/>
                <w:szCs w:val="24"/>
              </w:rPr>
            </w:pPr>
            <w:r w:rsidRPr="006F35E5">
              <w:rPr>
                <w:rFonts w:cstheme="minorHAnsi"/>
                <w:sz w:val="24"/>
                <w:szCs w:val="24"/>
              </w:rPr>
              <w:t>Highly effective interpersonal, active listening, negotiation, and conflict resolution skills.</w:t>
            </w:r>
          </w:p>
          <w:p w14:paraId="2A0C9398" w14:textId="2CD87BD7" w:rsidR="00AF1693" w:rsidRPr="006F35E5" w:rsidRDefault="00AF1693" w:rsidP="00AF1693">
            <w:pPr>
              <w:pStyle w:val="ListParagraph"/>
              <w:widowControl w:val="0"/>
              <w:numPr>
                <w:ilvl w:val="0"/>
                <w:numId w:val="37"/>
              </w:numPr>
              <w:tabs>
                <w:tab w:val="left" w:pos="-1440"/>
              </w:tabs>
              <w:autoSpaceDE w:val="0"/>
              <w:autoSpaceDN w:val="0"/>
              <w:adjustRightInd w:val="0"/>
              <w:spacing w:after="0" w:line="240" w:lineRule="auto"/>
              <w:rPr>
                <w:rFonts w:cstheme="minorHAnsi"/>
                <w:b/>
                <w:bCs/>
                <w:sz w:val="24"/>
                <w:szCs w:val="24"/>
              </w:rPr>
            </w:pPr>
            <w:r w:rsidRPr="006F35E5">
              <w:rPr>
                <w:rFonts w:cstheme="minorHAnsi"/>
                <w:sz w:val="24"/>
                <w:szCs w:val="24"/>
              </w:rPr>
              <w:t>Ability to respond appropriately to and manage crisis situations.</w:t>
            </w:r>
          </w:p>
          <w:p w14:paraId="32FEC09A" w14:textId="1BAF9D58" w:rsidR="00FD5419" w:rsidRPr="006F35E5" w:rsidRDefault="000C270D" w:rsidP="00FD5419">
            <w:pPr>
              <w:pStyle w:val="ListParagraph"/>
              <w:widowControl w:val="0"/>
              <w:numPr>
                <w:ilvl w:val="0"/>
                <w:numId w:val="37"/>
              </w:numPr>
              <w:tabs>
                <w:tab w:val="left" w:pos="-1440"/>
              </w:tabs>
              <w:autoSpaceDE w:val="0"/>
              <w:autoSpaceDN w:val="0"/>
              <w:adjustRightInd w:val="0"/>
              <w:spacing w:after="0" w:line="240" w:lineRule="auto"/>
              <w:rPr>
                <w:rFonts w:cstheme="minorHAnsi"/>
                <w:b/>
                <w:bCs/>
                <w:sz w:val="24"/>
                <w:szCs w:val="24"/>
              </w:rPr>
            </w:pPr>
            <w:r w:rsidRPr="006F35E5">
              <w:rPr>
                <w:rFonts w:cstheme="minorHAnsi"/>
                <w:color w:val="000000"/>
                <w:sz w:val="24"/>
                <w:szCs w:val="24"/>
                <w:shd w:val="clear" w:color="auto" w:fill="FFFFFF"/>
              </w:rPr>
              <w:t>Engage with all providers in OCHN</w:t>
            </w:r>
            <w:r w:rsidR="00BE3DC1" w:rsidRPr="006F35E5">
              <w:rPr>
                <w:rFonts w:cstheme="minorHAnsi"/>
                <w:color w:val="000000"/>
                <w:sz w:val="24"/>
                <w:szCs w:val="24"/>
                <w:shd w:val="clear" w:color="auto" w:fill="FFFFFF"/>
              </w:rPr>
              <w:t xml:space="preserve">’s </w:t>
            </w:r>
            <w:r w:rsidRPr="006F35E5">
              <w:rPr>
                <w:rFonts w:cstheme="minorHAnsi"/>
                <w:color w:val="000000"/>
                <w:sz w:val="24"/>
                <w:szCs w:val="24"/>
                <w:shd w:val="clear" w:color="auto" w:fill="FFFFFF"/>
              </w:rPr>
              <w:t xml:space="preserve">provider network to promote the mission, vision, and </w:t>
            </w:r>
            <w:r w:rsidRPr="006F35E5">
              <w:rPr>
                <w:rFonts w:cstheme="minorHAnsi"/>
                <w:color w:val="000000"/>
                <w:sz w:val="24"/>
                <w:szCs w:val="24"/>
                <w:shd w:val="clear" w:color="auto" w:fill="FFFFFF"/>
              </w:rPr>
              <w:lastRenderedPageBreak/>
              <w:t xml:space="preserve">values of </w:t>
            </w:r>
            <w:r w:rsidR="00BE3DC1" w:rsidRPr="006F35E5">
              <w:rPr>
                <w:rFonts w:cstheme="minorHAnsi"/>
                <w:color w:val="000000"/>
                <w:sz w:val="24"/>
                <w:szCs w:val="24"/>
                <w:shd w:val="clear" w:color="auto" w:fill="FFFFFF"/>
              </w:rPr>
              <w:t xml:space="preserve">the </w:t>
            </w:r>
            <w:r w:rsidRPr="006F35E5">
              <w:rPr>
                <w:rFonts w:cstheme="minorHAnsi"/>
                <w:color w:val="000000"/>
                <w:sz w:val="24"/>
                <w:szCs w:val="24"/>
                <w:shd w:val="clear" w:color="auto" w:fill="FFFFFF"/>
              </w:rPr>
              <w:t>organization.</w:t>
            </w:r>
          </w:p>
          <w:p w14:paraId="0C902DD0" w14:textId="52648711" w:rsidR="00BE3DC1" w:rsidRPr="007F1253" w:rsidRDefault="00BE3DC1" w:rsidP="00AF1693">
            <w:pPr>
              <w:pStyle w:val="ListParagraph"/>
              <w:widowControl w:val="0"/>
              <w:numPr>
                <w:ilvl w:val="0"/>
                <w:numId w:val="37"/>
              </w:numPr>
              <w:tabs>
                <w:tab w:val="left" w:pos="-1440"/>
              </w:tabs>
              <w:autoSpaceDE w:val="0"/>
              <w:autoSpaceDN w:val="0"/>
              <w:adjustRightInd w:val="0"/>
              <w:spacing w:after="0" w:line="240" w:lineRule="auto"/>
              <w:rPr>
                <w:b/>
                <w:bCs/>
                <w:sz w:val="28"/>
                <w:szCs w:val="28"/>
              </w:rPr>
            </w:pPr>
            <w:r w:rsidRPr="006F35E5">
              <w:rPr>
                <w:rFonts w:cstheme="minorHAnsi"/>
                <w:color w:val="000000"/>
                <w:sz w:val="24"/>
                <w:szCs w:val="24"/>
                <w:shd w:val="clear" w:color="auto" w:fill="FFFFFF"/>
              </w:rPr>
              <w:t> Keeps the C</w:t>
            </w:r>
            <w:r w:rsidR="00E51CAD" w:rsidRPr="006F35E5">
              <w:rPr>
                <w:rFonts w:cstheme="minorHAnsi"/>
                <w:color w:val="000000"/>
                <w:sz w:val="24"/>
                <w:szCs w:val="24"/>
                <w:shd w:val="clear" w:color="auto" w:fill="FFFFFF"/>
              </w:rPr>
              <w:t xml:space="preserve">hief Executive Officer </w:t>
            </w:r>
            <w:r w:rsidRPr="006F35E5">
              <w:rPr>
                <w:rFonts w:cstheme="minorHAnsi"/>
                <w:color w:val="000000"/>
                <w:sz w:val="24"/>
                <w:szCs w:val="24"/>
                <w:shd w:val="clear" w:color="auto" w:fill="FFFFFF"/>
              </w:rPr>
              <w:t xml:space="preserve">and </w:t>
            </w:r>
            <w:r w:rsidR="00E51CAD" w:rsidRPr="006F35E5">
              <w:rPr>
                <w:rFonts w:cstheme="minorHAnsi"/>
                <w:color w:val="000000"/>
                <w:sz w:val="24"/>
                <w:szCs w:val="24"/>
                <w:shd w:val="clear" w:color="auto" w:fill="FFFFFF"/>
              </w:rPr>
              <w:t>Chief Operating Officer</w:t>
            </w:r>
            <w:r w:rsidRPr="006F35E5">
              <w:rPr>
                <w:rFonts w:cstheme="minorHAnsi"/>
                <w:color w:val="000000"/>
                <w:sz w:val="24"/>
                <w:szCs w:val="24"/>
                <w:shd w:val="clear" w:color="auto" w:fill="FFFFFF"/>
              </w:rPr>
              <w:t xml:space="preserve"> </w:t>
            </w:r>
            <w:r w:rsidR="00E51CAD" w:rsidRPr="006F35E5">
              <w:rPr>
                <w:rFonts w:cstheme="minorHAnsi"/>
                <w:color w:val="000000"/>
                <w:sz w:val="24"/>
                <w:szCs w:val="24"/>
                <w:shd w:val="clear" w:color="auto" w:fill="FFFFFF"/>
              </w:rPr>
              <w:t>informed</w:t>
            </w:r>
            <w:r w:rsidRPr="006F35E5">
              <w:rPr>
                <w:rFonts w:cstheme="minorHAnsi"/>
                <w:color w:val="000000"/>
                <w:sz w:val="24"/>
                <w:szCs w:val="24"/>
                <w:shd w:val="clear" w:color="auto" w:fill="FFFFFF"/>
              </w:rPr>
              <w:t xml:space="preserve"> of </w:t>
            </w:r>
            <w:r w:rsidR="0099777A" w:rsidRPr="006F35E5">
              <w:rPr>
                <w:rFonts w:cstheme="minorHAnsi"/>
                <w:color w:val="000000"/>
                <w:sz w:val="24"/>
                <w:szCs w:val="24"/>
                <w:shd w:val="clear" w:color="auto" w:fill="FFFFFF"/>
              </w:rPr>
              <w:t xml:space="preserve">critical </w:t>
            </w:r>
            <w:r w:rsidRPr="006F35E5">
              <w:rPr>
                <w:rFonts w:cstheme="minorHAnsi"/>
                <w:color w:val="000000"/>
                <w:sz w:val="24"/>
                <w:szCs w:val="24"/>
                <w:shd w:val="clear" w:color="auto" w:fill="FFFFFF"/>
              </w:rPr>
              <w:t>issues and challenges that impact the financial standing of OCHN</w:t>
            </w:r>
            <w:r w:rsidR="007F1253" w:rsidRPr="006F35E5">
              <w:rPr>
                <w:rFonts w:cstheme="minorHAnsi"/>
                <w:color w:val="000000"/>
                <w:sz w:val="24"/>
                <w:szCs w:val="24"/>
                <w:shd w:val="clear" w:color="auto" w:fill="FFFFFF"/>
              </w:rPr>
              <w:t xml:space="preserve"> and</w:t>
            </w:r>
            <w:r w:rsidRPr="006F35E5">
              <w:rPr>
                <w:rFonts w:cstheme="minorHAnsi"/>
                <w:color w:val="000000"/>
                <w:sz w:val="24"/>
                <w:szCs w:val="24"/>
                <w:shd w:val="clear" w:color="auto" w:fill="FFFFFF"/>
              </w:rPr>
              <w:t xml:space="preserve"> impact the provision of services, </w:t>
            </w:r>
            <w:r w:rsidR="00D006A8" w:rsidRPr="006F35E5">
              <w:rPr>
                <w:rFonts w:cstheme="minorHAnsi"/>
                <w:color w:val="000000"/>
                <w:sz w:val="24"/>
                <w:szCs w:val="24"/>
                <w:shd w:val="clear" w:color="auto" w:fill="FFFFFF"/>
              </w:rPr>
              <w:t>support</w:t>
            </w:r>
            <w:r w:rsidR="007F1253" w:rsidRPr="006F35E5">
              <w:rPr>
                <w:rFonts w:cstheme="minorHAnsi"/>
                <w:color w:val="000000"/>
                <w:sz w:val="24"/>
                <w:szCs w:val="24"/>
                <w:shd w:val="clear" w:color="auto" w:fill="FFFFFF"/>
              </w:rPr>
              <w:t>s</w:t>
            </w:r>
            <w:r w:rsidRPr="006F35E5">
              <w:rPr>
                <w:rFonts w:cstheme="minorHAnsi"/>
                <w:color w:val="000000"/>
                <w:sz w:val="24"/>
                <w:szCs w:val="24"/>
                <w:shd w:val="clear" w:color="auto" w:fill="FFFFFF"/>
              </w:rPr>
              <w:t>, and provide</w:t>
            </w:r>
            <w:r w:rsidR="00781187" w:rsidRPr="006F35E5">
              <w:rPr>
                <w:rFonts w:cstheme="minorHAnsi"/>
                <w:color w:val="000000"/>
                <w:sz w:val="24"/>
                <w:szCs w:val="24"/>
                <w:shd w:val="clear" w:color="auto" w:fill="FFFFFF"/>
              </w:rPr>
              <w:t>s network</w:t>
            </w:r>
            <w:r w:rsidRPr="006F35E5">
              <w:rPr>
                <w:rFonts w:cstheme="minorHAnsi"/>
                <w:color w:val="000000"/>
                <w:sz w:val="24"/>
                <w:szCs w:val="24"/>
                <w:shd w:val="clear" w:color="auto" w:fill="FFFFFF"/>
              </w:rPr>
              <w:t xml:space="preserve"> stability</w:t>
            </w:r>
            <w:r w:rsidRPr="007F1253">
              <w:rPr>
                <w:rFonts w:ascii="Segoe UI" w:hAnsi="Segoe UI" w:cs="Segoe UI"/>
                <w:color w:val="000000"/>
                <w:sz w:val="23"/>
                <w:szCs w:val="23"/>
                <w:shd w:val="clear" w:color="auto" w:fill="FFFFFF"/>
              </w:rPr>
              <w:t>.</w:t>
            </w:r>
          </w:p>
          <w:p w14:paraId="614D73A5" w14:textId="373BC8C4" w:rsidR="00FC2E7B" w:rsidRPr="00A660A8" w:rsidRDefault="00FC2E7B" w:rsidP="003E6277">
            <w:pPr>
              <w:pStyle w:val="TableParagraph"/>
              <w:kinsoku w:val="0"/>
              <w:overflowPunct w:val="0"/>
              <w:spacing w:before="1"/>
              <w:ind w:left="0"/>
              <w:rPr>
                <w:rFonts w:cstheme="minorHAnsi"/>
              </w:rPr>
            </w:pPr>
          </w:p>
        </w:tc>
      </w:tr>
      <w:tr w:rsidR="00977F91" w:rsidRPr="00DB2A8A" w14:paraId="0C02EF14" w14:textId="77777777" w:rsidTr="3237852B">
        <w:tc>
          <w:tcPr>
            <w:tcW w:w="9990" w:type="dxa"/>
            <w:shd w:val="clear" w:color="auto" w:fill="D9D9D9" w:themeFill="background1" w:themeFillShade="D9"/>
          </w:tcPr>
          <w:p w14:paraId="712AA4D8" w14:textId="58951AD8" w:rsidR="00977F91" w:rsidRPr="00F6051C" w:rsidRDefault="00E9720B" w:rsidP="003A322F">
            <w:pPr>
              <w:spacing w:line="240" w:lineRule="auto"/>
              <w:jc w:val="center"/>
              <w:rPr>
                <w:sz w:val="24"/>
                <w:szCs w:val="24"/>
              </w:rPr>
            </w:pPr>
            <w:r w:rsidRPr="00F6051C">
              <w:rPr>
                <w:b/>
                <w:sz w:val="24"/>
                <w:szCs w:val="24"/>
              </w:rPr>
              <w:lastRenderedPageBreak/>
              <w:t xml:space="preserve">Oakland Community Health Network’s </w:t>
            </w:r>
            <w:r w:rsidR="00977F91" w:rsidRPr="00F6051C">
              <w:rPr>
                <w:b/>
                <w:sz w:val="24"/>
                <w:szCs w:val="24"/>
              </w:rPr>
              <w:t>Core Competencies:</w:t>
            </w:r>
          </w:p>
        </w:tc>
      </w:tr>
      <w:tr w:rsidR="00977F91" w:rsidRPr="00DB2A8A" w14:paraId="1526B68A" w14:textId="77777777" w:rsidTr="3237852B">
        <w:tc>
          <w:tcPr>
            <w:tcW w:w="9990" w:type="dxa"/>
          </w:tcPr>
          <w:p w14:paraId="679A8870" w14:textId="77777777" w:rsidR="00977F91" w:rsidRPr="006F35E5" w:rsidRDefault="00977F91" w:rsidP="00FE0B57">
            <w:pPr>
              <w:pStyle w:val="BodyText"/>
              <w:numPr>
                <w:ilvl w:val="0"/>
                <w:numId w:val="3"/>
              </w:numPr>
              <w:rPr>
                <w:rFonts w:asciiTheme="minorHAnsi" w:hAnsiTheme="minorHAnsi" w:cstheme="minorHAnsi"/>
                <w:sz w:val="24"/>
              </w:rPr>
            </w:pPr>
            <w:r w:rsidRPr="006F35E5">
              <w:rPr>
                <w:rFonts w:asciiTheme="minorHAnsi" w:hAnsiTheme="minorHAnsi" w:cstheme="minorHAnsi"/>
                <w:sz w:val="24"/>
              </w:rPr>
              <w:t>Interacting with others in a way that gives them confidence in one’s intentions and those of the organization; demonstrating loyalty to the organization and its mission and values; maintaining social, ethical, and organizational norms; firmly adhering to codes of conduct and ethical principles. (Integrity/Building Trust)</w:t>
            </w:r>
          </w:p>
          <w:p w14:paraId="2E71170A" w14:textId="77777777" w:rsidR="00977F91" w:rsidRPr="006F35E5" w:rsidRDefault="00977F91" w:rsidP="00FE0B57">
            <w:pPr>
              <w:pStyle w:val="BodyText2"/>
              <w:numPr>
                <w:ilvl w:val="0"/>
                <w:numId w:val="3"/>
              </w:numPr>
              <w:rPr>
                <w:rFonts w:asciiTheme="minorHAnsi" w:hAnsiTheme="minorHAnsi" w:cstheme="minorHAnsi"/>
              </w:rPr>
            </w:pPr>
            <w:r w:rsidRPr="006F35E5">
              <w:rPr>
                <w:rFonts w:asciiTheme="minorHAnsi" w:hAnsiTheme="minorHAnsi" w:cstheme="minorHAnsi"/>
              </w:rPr>
              <w:t>Making customers and their needs a primary focus of one’s actions; developing and sustaining productive customer relationships, recognizing that the ultimate customer is the person served. (Customer Focus)</w:t>
            </w:r>
          </w:p>
          <w:p w14:paraId="438DB91E" w14:textId="77777777" w:rsidR="00977F91" w:rsidRPr="006F35E5" w:rsidRDefault="00977F91" w:rsidP="00FE0B57">
            <w:pPr>
              <w:numPr>
                <w:ilvl w:val="0"/>
                <w:numId w:val="3"/>
              </w:numPr>
              <w:spacing w:after="0" w:line="240" w:lineRule="auto"/>
              <w:rPr>
                <w:rFonts w:cstheme="minorHAnsi"/>
                <w:sz w:val="24"/>
                <w:szCs w:val="24"/>
              </w:rPr>
            </w:pPr>
            <w:r w:rsidRPr="006F35E5">
              <w:rPr>
                <w:rFonts w:cstheme="minorHAnsi"/>
                <w:sz w:val="24"/>
                <w:szCs w:val="24"/>
              </w:rPr>
              <w:t xml:space="preserve">Actively identifying new areas for learning; regularly creating and taking advantage of learning opportunities; using newly gained knowledge and skill on the job and learning through their application. (Continuous Learning) </w:t>
            </w:r>
          </w:p>
          <w:p w14:paraId="2F038F9D" w14:textId="77777777" w:rsidR="00977F91" w:rsidRPr="006F35E5" w:rsidRDefault="00977F91" w:rsidP="00FE0B57">
            <w:pPr>
              <w:numPr>
                <w:ilvl w:val="0"/>
                <w:numId w:val="3"/>
              </w:numPr>
              <w:spacing w:after="0" w:line="240" w:lineRule="auto"/>
              <w:rPr>
                <w:rFonts w:cstheme="minorHAnsi"/>
                <w:sz w:val="24"/>
                <w:szCs w:val="24"/>
              </w:rPr>
            </w:pPr>
            <w:r w:rsidRPr="006F35E5">
              <w:rPr>
                <w:rFonts w:cstheme="minorHAnsi"/>
                <w:sz w:val="24"/>
                <w:szCs w:val="24"/>
              </w:rPr>
              <w:t>Setting high standards of performance for self and others; assuming responsibility and accountability for successfully completing assignments or tasks; self-imposing standards of excellence in addition to consciously adopting organizational standards of excellence. (Work Standards)</w:t>
            </w:r>
          </w:p>
          <w:p w14:paraId="36A93A1A" w14:textId="77777777" w:rsidR="00977F91" w:rsidRPr="00F6051C" w:rsidRDefault="00977F91" w:rsidP="00FE0B57">
            <w:pPr>
              <w:pStyle w:val="ListParagraph"/>
              <w:widowControl w:val="0"/>
              <w:numPr>
                <w:ilvl w:val="0"/>
                <w:numId w:val="3"/>
              </w:numPr>
              <w:autoSpaceDE w:val="0"/>
              <w:autoSpaceDN w:val="0"/>
              <w:adjustRightInd w:val="0"/>
              <w:spacing w:after="0" w:line="240" w:lineRule="auto"/>
              <w:contextualSpacing w:val="0"/>
              <w:rPr>
                <w:sz w:val="24"/>
                <w:szCs w:val="24"/>
              </w:rPr>
            </w:pPr>
            <w:r w:rsidRPr="006F35E5">
              <w:rPr>
                <w:rFonts w:cstheme="minorHAnsi"/>
                <w:sz w:val="24"/>
                <w:szCs w:val="24"/>
              </w:rPr>
              <w:t>Clearly conveying information and ideas through a variety of media to individuals or groups in a manner that engages the audience and helps them understand and retain the message. (Communication)</w:t>
            </w:r>
          </w:p>
        </w:tc>
      </w:tr>
      <w:tr w:rsidR="003A322F" w:rsidRPr="00F6051C" w14:paraId="3F615F86" w14:textId="77777777" w:rsidTr="3237852B">
        <w:trPr>
          <w:trHeight w:val="359"/>
        </w:trPr>
        <w:tc>
          <w:tcPr>
            <w:tcW w:w="9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F9C759" w14:textId="351E68E3" w:rsidR="003A322F" w:rsidRPr="00F6051C" w:rsidRDefault="003A322F" w:rsidP="00B477DD">
            <w:pPr>
              <w:widowControl w:val="0"/>
              <w:autoSpaceDE w:val="0"/>
              <w:autoSpaceDN w:val="0"/>
              <w:adjustRightInd w:val="0"/>
              <w:spacing w:after="0" w:line="240" w:lineRule="auto"/>
              <w:jc w:val="center"/>
              <w:rPr>
                <w:b/>
                <w:bCs/>
                <w:sz w:val="24"/>
                <w:szCs w:val="24"/>
              </w:rPr>
            </w:pPr>
            <w:r w:rsidRPr="00F6051C">
              <w:rPr>
                <w:b/>
                <w:bCs/>
                <w:sz w:val="24"/>
                <w:szCs w:val="24"/>
              </w:rPr>
              <w:t xml:space="preserve">Additional </w:t>
            </w:r>
            <w:r w:rsidR="00DD278D">
              <w:rPr>
                <w:b/>
                <w:bCs/>
                <w:sz w:val="24"/>
                <w:szCs w:val="24"/>
              </w:rPr>
              <w:t>Informati</w:t>
            </w:r>
            <w:r w:rsidR="00036DA6">
              <w:rPr>
                <w:b/>
                <w:bCs/>
                <w:sz w:val="24"/>
                <w:szCs w:val="24"/>
              </w:rPr>
              <w:t>on</w:t>
            </w:r>
          </w:p>
        </w:tc>
      </w:tr>
      <w:tr w:rsidR="002F29FA" w:rsidRPr="00F6051C" w14:paraId="68A632E4" w14:textId="77777777" w:rsidTr="3237852B">
        <w:tc>
          <w:tcPr>
            <w:tcW w:w="9990" w:type="dxa"/>
            <w:tcBorders>
              <w:top w:val="single" w:sz="4" w:space="0" w:color="auto"/>
              <w:left w:val="single" w:sz="4" w:space="0" w:color="auto"/>
              <w:bottom w:val="single" w:sz="4" w:space="0" w:color="auto"/>
              <w:right w:val="single" w:sz="4" w:space="0" w:color="auto"/>
            </w:tcBorders>
            <w:shd w:val="clear" w:color="auto" w:fill="auto"/>
          </w:tcPr>
          <w:p w14:paraId="2C7DF8F3" w14:textId="77777777" w:rsidR="00A24415" w:rsidRDefault="00A24415" w:rsidP="00A24415">
            <w:pPr>
              <w:pStyle w:val="paragraph"/>
              <w:numPr>
                <w:ilvl w:val="0"/>
                <w:numId w:val="39"/>
              </w:numPr>
              <w:spacing w:before="0" w:beforeAutospacing="0" w:after="0" w:afterAutospacing="0"/>
              <w:textAlignment w:val="baseline"/>
              <w:rPr>
                <w:rFonts w:ascii="Calibri" w:hAnsi="Calibri" w:cs="Calibri"/>
              </w:rPr>
            </w:pPr>
            <w:r>
              <w:rPr>
                <w:rStyle w:val="normaltextrun"/>
                <w:rFonts w:ascii="Calibri" w:hAnsi="Calibri" w:cs="Calibri"/>
              </w:rPr>
              <w:t>Must have available means of transportation to and from OCHN and for required offsite meetings or site visits.</w:t>
            </w:r>
            <w:r>
              <w:rPr>
                <w:rStyle w:val="eop"/>
                <w:rFonts w:ascii="Calibri" w:hAnsi="Calibri" w:cs="Calibri"/>
              </w:rPr>
              <w:t> </w:t>
            </w:r>
          </w:p>
          <w:p w14:paraId="77C44795" w14:textId="77777777" w:rsidR="00A24415" w:rsidRDefault="00A24415" w:rsidP="00A24415">
            <w:pPr>
              <w:pStyle w:val="paragraph"/>
              <w:numPr>
                <w:ilvl w:val="0"/>
                <w:numId w:val="39"/>
              </w:numPr>
              <w:spacing w:before="0" w:beforeAutospacing="0" w:after="0" w:afterAutospacing="0"/>
              <w:textAlignment w:val="baseline"/>
              <w:rPr>
                <w:rFonts w:ascii="Calibri" w:hAnsi="Calibri" w:cs="Calibri"/>
              </w:rPr>
            </w:pPr>
            <w:r>
              <w:rPr>
                <w:rStyle w:val="normaltextrun"/>
                <w:rFonts w:ascii="Calibri" w:hAnsi="Calibri" w:cs="Calibri"/>
              </w:rPr>
              <w:t>Must be available for meetings and events which may occur outside of standard office hours.</w:t>
            </w:r>
            <w:r>
              <w:rPr>
                <w:rStyle w:val="eop"/>
                <w:rFonts w:ascii="Calibri" w:hAnsi="Calibri" w:cs="Calibri"/>
              </w:rPr>
              <w:t> </w:t>
            </w:r>
          </w:p>
          <w:p w14:paraId="3FFB2002" w14:textId="77777777" w:rsidR="00A24415" w:rsidRDefault="00A24415" w:rsidP="00A24415">
            <w:pPr>
              <w:pStyle w:val="paragraph"/>
              <w:numPr>
                <w:ilvl w:val="0"/>
                <w:numId w:val="39"/>
              </w:numPr>
              <w:spacing w:before="0" w:beforeAutospacing="0" w:after="0" w:afterAutospacing="0"/>
              <w:textAlignment w:val="baseline"/>
              <w:rPr>
                <w:rFonts w:ascii="Calibri" w:hAnsi="Calibri" w:cs="Calibri"/>
              </w:rPr>
            </w:pPr>
            <w:r>
              <w:rPr>
                <w:rStyle w:val="normaltextrun"/>
                <w:rFonts w:ascii="Calibri" w:hAnsi="Calibri" w:cs="Calibri"/>
              </w:rPr>
              <w:t>Work performed primarily in an office environment.</w:t>
            </w:r>
            <w:r>
              <w:rPr>
                <w:rStyle w:val="eop"/>
                <w:rFonts w:ascii="Calibri" w:hAnsi="Calibri" w:cs="Calibri"/>
              </w:rPr>
              <w:t> </w:t>
            </w:r>
          </w:p>
          <w:p w14:paraId="2007B064" w14:textId="77777777" w:rsidR="00A24415" w:rsidRDefault="00A24415" w:rsidP="00A24415">
            <w:pPr>
              <w:pStyle w:val="paragraph"/>
              <w:numPr>
                <w:ilvl w:val="0"/>
                <w:numId w:val="39"/>
              </w:numPr>
              <w:spacing w:before="0" w:beforeAutospacing="0" w:after="0" w:afterAutospacing="0"/>
              <w:textAlignment w:val="baseline"/>
              <w:rPr>
                <w:rFonts w:ascii="Calibri" w:hAnsi="Calibri" w:cs="Calibri"/>
              </w:rPr>
            </w:pPr>
            <w:r>
              <w:rPr>
                <w:rStyle w:val="normaltextrun"/>
                <w:rFonts w:ascii="Calibri" w:hAnsi="Calibri" w:cs="Calibri"/>
              </w:rPr>
              <w:t>Hybrid (onsite/remote) work schedule available.</w:t>
            </w:r>
            <w:r>
              <w:rPr>
                <w:rStyle w:val="eop"/>
                <w:rFonts w:ascii="Calibri" w:hAnsi="Calibri" w:cs="Calibri"/>
              </w:rPr>
              <w:t> </w:t>
            </w:r>
          </w:p>
          <w:p w14:paraId="6206A0A0" w14:textId="77777777" w:rsidR="00A24415" w:rsidRDefault="00A24415" w:rsidP="00A24415">
            <w:pPr>
              <w:pStyle w:val="paragraph"/>
              <w:numPr>
                <w:ilvl w:val="0"/>
                <w:numId w:val="39"/>
              </w:numPr>
              <w:spacing w:before="0" w:beforeAutospacing="0" w:after="0" w:afterAutospacing="0"/>
              <w:textAlignment w:val="baseline"/>
              <w:rPr>
                <w:rStyle w:val="eop"/>
                <w:rFonts w:ascii="Calibri" w:hAnsi="Calibri" w:cs="Calibri"/>
              </w:rPr>
            </w:pPr>
            <w:r>
              <w:rPr>
                <w:rStyle w:val="normaltextrun"/>
                <w:rFonts w:ascii="Calibri" w:hAnsi="Calibri" w:cs="Calibri"/>
              </w:rPr>
              <w:t xml:space="preserve">The ideal candidate must be able to complete all </w:t>
            </w:r>
            <w:proofErr w:type="gramStart"/>
            <w:r>
              <w:rPr>
                <w:rStyle w:val="normaltextrun"/>
                <w:rFonts w:ascii="Calibri" w:hAnsi="Calibri" w:cs="Calibri"/>
              </w:rPr>
              <w:t>physical</w:t>
            </w:r>
            <w:proofErr w:type="gramEnd"/>
            <w:r>
              <w:rPr>
                <w:rStyle w:val="normaltextrun"/>
                <w:rFonts w:ascii="Calibri" w:hAnsi="Calibri" w:cs="Calibri"/>
              </w:rPr>
              <w:t xml:space="preserve"> requirements of the job with or without a reasonable accommodation.</w:t>
            </w:r>
            <w:r>
              <w:rPr>
                <w:rStyle w:val="eop"/>
                <w:rFonts w:ascii="Calibri" w:hAnsi="Calibri" w:cs="Calibri"/>
              </w:rPr>
              <w:t> </w:t>
            </w:r>
          </w:p>
          <w:p w14:paraId="2560F4D0" w14:textId="77777777" w:rsidR="00567747" w:rsidRDefault="00567747" w:rsidP="00567747">
            <w:pPr>
              <w:pStyle w:val="paragraph"/>
              <w:spacing w:before="0" w:beforeAutospacing="0" w:after="0" w:afterAutospacing="0"/>
              <w:ind w:left="360"/>
              <w:textAlignment w:val="baseline"/>
              <w:rPr>
                <w:rFonts w:ascii="Calibri" w:hAnsi="Calibri" w:cs="Calibri"/>
              </w:rPr>
            </w:pPr>
          </w:p>
          <w:p w14:paraId="334D1216" w14:textId="77777777" w:rsidR="00A24415" w:rsidRDefault="00A24415" w:rsidP="00A24415">
            <w:pPr>
              <w:pStyle w:val="paragraph"/>
              <w:spacing w:before="0" w:beforeAutospacing="0" w:after="0" w:afterAutospacing="0"/>
              <w:textAlignment w:val="baseline"/>
              <w:rPr>
                <w:rFonts w:ascii="Calibri" w:hAnsi="Calibri" w:cs="Calibri"/>
              </w:rPr>
            </w:pPr>
            <w:r>
              <w:rPr>
                <w:rStyle w:val="normaltextrun"/>
                <w:rFonts w:ascii="Calibri" w:hAnsi="Calibri" w:cs="Calibri"/>
              </w:rPr>
              <w:t>OCHN is committed to building a diverse team and fostering an inclusive and equitable culture. We are proud to be an equal opportunity employer that embraces and encourages our employees’ differences. This includes (but is not limited to) ability, age, color, family type, gender expression and identity, individual expression, medical conditions, national origin, pregnancy, race, religion, sexual orientation, veteran status, and all other diverse and wonderful characteristics.</w:t>
            </w:r>
            <w:r>
              <w:rPr>
                <w:rStyle w:val="eop"/>
                <w:rFonts w:ascii="Calibri" w:hAnsi="Calibri" w:cs="Calibri"/>
              </w:rPr>
              <w:t> </w:t>
            </w:r>
          </w:p>
          <w:p w14:paraId="2E86137B" w14:textId="1AB1A7C5" w:rsidR="002F29FA" w:rsidRPr="00F6051C" w:rsidRDefault="002F29FA" w:rsidP="00567747">
            <w:pPr>
              <w:pStyle w:val="ListParagraph"/>
              <w:widowControl w:val="0"/>
              <w:autoSpaceDE w:val="0"/>
              <w:autoSpaceDN w:val="0"/>
              <w:adjustRightInd w:val="0"/>
              <w:spacing w:after="0" w:line="240" w:lineRule="auto"/>
              <w:ind w:left="336"/>
              <w:rPr>
                <w:sz w:val="24"/>
                <w:szCs w:val="24"/>
              </w:rPr>
            </w:pPr>
          </w:p>
        </w:tc>
      </w:tr>
    </w:tbl>
    <w:tbl>
      <w:tblPr>
        <w:tblStyle w:val="TableGrid"/>
        <w:tblW w:w="9990" w:type="dxa"/>
        <w:tblInd w:w="-95" w:type="dxa"/>
        <w:tblLook w:val="04A0" w:firstRow="1" w:lastRow="0" w:firstColumn="1" w:lastColumn="0" w:noHBand="0" w:noVBand="1"/>
      </w:tblPr>
      <w:tblGrid>
        <w:gridCol w:w="2182"/>
        <w:gridCol w:w="4118"/>
        <w:gridCol w:w="990"/>
        <w:gridCol w:w="2700"/>
      </w:tblGrid>
      <w:tr w:rsidR="002F29FA" w:rsidRPr="00F6051C" w14:paraId="39687D43" w14:textId="77777777" w:rsidTr="1D4C7E22">
        <w:tc>
          <w:tcPr>
            <w:tcW w:w="2182" w:type="dxa"/>
            <w:shd w:val="clear" w:color="auto" w:fill="D9D9D9" w:themeFill="background1" w:themeFillShade="D9"/>
          </w:tcPr>
          <w:p w14:paraId="61C8CF25" w14:textId="74B74EF8" w:rsidR="002F29FA" w:rsidRPr="00F6051C" w:rsidRDefault="002F29FA" w:rsidP="009202F2">
            <w:pPr>
              <w:rPr>
                <w:b/>
                <w:bCs/>
                <w:sz w:val="24"/>
                <w:szCs w:val="24"/>
              </w:rPr>
            </w:pPr>
            <w:r w:rsidRPr="1D4C7E22">
              <w:rPr>
                <w:b/>
                <w:bCs/>
                <w:sz w:val="24"/>
                <w:szCs w:val="24"/>
              </w:rPr>
              <w:t>Director of Human Resources:</w:t>
            </w:r>
          </w:p>
        </w:tc>
        <w:tc>
          <w:tcPr>
            <w:tcW w:w="4118" w:type="dxa"/>
          </w:tcPr>
          <w:p w14:paraId="6FBF980E" w14:textId="77777777" w:rsidR="002F29FA" w:rsidRPr="00F6051C" w:rsidRDefault="002F29FA" w:rsidP="009202F2">
            <w:pPr>
              <w:rPr>
                <w:b/>
                <w:bCs/>
                <w:sz w:val="24"/>
                <w:szCs w:val="24"/>
              </w:rPr>
            </w:pPr>
          </w:p>
        </w:tc>
        <w:tc>
          <w:tcPr>
            <w:tcW w:w="990" w:type="dxa"/>
            <w:shd w:val="clear" w:color="auto" w:fill="D9D9D9" w:themeFill="background1" w:themeFillShade="D9"/>
          </w:tcPr>
          <w:p w14:paraId="419507CF" w14:textId="063B2394" w:rsidR="002F29FA" w:rsidRPr="00F6051C" w:rsidRDefault="002F29FA" w:rsidP="009202F2">
            <w:pPr>
              <w:rPr>
                <w:b/>
                <w:bCs/>
                <w:sz w:val="24"/>
                <w:szCs w:val="24"/>
              </w:rPr>
            </w:pPr>
            <w:r w:rsidRPr="00F6051C">
              <w:rPr>
                <w:b/>
                <w:bCs/>
                <w:sz w:val="24"/>
                <w:szCs w:val="24"/>
              </w:rPr>
              <w:t>Date:</w:t>
            </w:r>
          </w:p>
        </w:tc>
        <w:tc>
          <w:tcPr>
            <w:tcW w:w="2700" w:type="dxa"/>
          </w:tcPr>
          <w:p w14:paraId="0D596446" w14:textId="77777777" w:rsidR="002F29FA" w:rsidRPr="00F6051C" w:rsidRDefault="002F29FA" w:rsidP="009202F2">
            <w:pPr>
              <w:rPr>
                <w:b/>
                <w:bCs/>
                <w:sz w:val="24"/>
                <w:szCs w:val="24"/>
              </w:rPr>
            </w:pPr>
          </w:p>
        </w:tc>
      </w:tr>
    </w:tbl>
    <w:p w14:paraId="0A914696" w14:textId="024D9AD9" w:rsidR="00FE355E" w:rsidRDefault="00FE355E" w:rsidP="00A05816">
      <w:pPr>
        <w:ind w:left="-630"/>
      </w:pPr>
    </w:p>
    <w:p w14:paraId="763A2CB4" w14:textId="30D1E63C" w:rsidR="00FE355E" w:rsidRDefault="00FE355E" w:rsidP="00A05816">
      <w:pPr>
        <w:ind w:left="-630"/>
      </w:pPr>
    </w:p>
    <w:p w14:paraId="7F7A6B7A" w14:textId="167A25CD" w:rsidR="00FE355E" w:rsidRDefault="00FE355E" w:rsidP="00A05816">
      <w:pPr>
        <w:ind w:left="-630"/>
      </w:pPr>
    </w:p>
    <w:p w14:paraId="5EBF3C2A" w14:textId="69740A58" w:rsidR="00FE355E" w:rsidRDefault="00FE355E" w:rsidP="00A05816">
      <w:pPr>
        <w:ind w:left="-630"/>
      </w:pPr>
    </w:p>
    <w:p w14:paraId="23BDD22C" w14:textId="4434B3A8" w:rsidR="00FE355E" w:rsidRDefault="00FE355E" w:rsidP="00A05816">
      <w:pPr>
        <w:ind w:left="-630"/>
      </w:pPr>
    </w:p>
    <w:p w14:paraId="34DD0D6C" w14:textId="77777777" w:rsidR="00FE355E" w:rsidRDefault="00FE355E" w:rsidP="00A05816">
      <w:pPr>
        <w:ind w:left="-630"/>
      </w:pPr>
    </w:p>
    <w:sectPr w:rsidR="00FE355E" w:rsidSect="00915B79">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0CC0" w14:textId="77777777" w:rsidR="00D93FB7" w:rsidRDefault="00D93FB7" w:rsidP="00915B79">
      <w:pPr>
        <w:spacing w:after="0" w:line="240" w:lineRule="auto"/>
      </w:pPr>
      <w:r>
        <w:separator/>
      </w:r>
    </w:p>
  </w:endnote>
  <w:endnote w:type="continuationSeparator" w:id="0">
    <w:p w14:paraId="7A89424D" w14:textId="77777777" w:rsidR="00D93FB7" w:rsidRDefault="00D93FB7" w:rsidP="00915B79">
      <w:pPr>
        <w:spacing w:after="0" w:line="240" w:lineRule="auto"/>
      </w:pPr>
      <w:r>
        <w:continuationSeparator/>
      </w:r>
    </w:p>
  </w:endnote>
  <w:endnote w:type="continuationNotice" w:id="1">
    <w:p w14:paraId="61F85882" w14:textId="77777777" w:rsidR="00D93FB7" w:rsidRDefault="00D93F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3666" w14:textId="77777777" w:rsidR="00060FF3" w:rsidRDefault="00060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14139"/>
      <w:docPartObj>
        <w:docPartGallery w:val="Page Numbers (Bottom of Page)"/>
        <w:docPartUnique/>
      </w:docPartObj>
    </w:sdtPr>
    <w:sdtEndPr>
      <w:rPr>
        <w:noProof/>
      </w:rPr>
    </w:sdtEndPr>
    <w:sdtContent>
      <w:p w14:paraId="51979445" w14:textId="4B0E36E8" w:rsidR="00060FF3" w:rsidRDefault="00060F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F058FB" w14:textId="77777777" w:rsidR="00060FF3" w:rsidRDefault="00060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0402" w14:textId="77777777" w:rsidR="00060FF3" w:rsidRDefault="00060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9922" w14:textId="77777777" w:rsidR="00D93FB7" w:rsidRDefault="00D93FB7" w:rsidP="00915B79">
      <w:pPr>
        <w:spacing w:after="0" w:line="240" w:lineRule="auto"/>
      </w:pPr>
      <w:r>
        <w:separator/>
      </w:r>
    </w:p>
  </w:footnote>
  <w:footnote w:type="continuationSeparator" w:id="0">
    <w:p w14:paraId="3290400B" w14:textId="77777777" w:rsidR="00D93FB7" w:rsidRDefault="00D93FB7" w:rsidP="00915B79">
      <w:pPr>
        <w:spacing w:after="0" w:line="240" w:lineRule="auto"/>
      </w:pPr>
      <w:r>
        <w:continuationSeparator/>
      </w:r>
    </w:p>
  </w:footnote>
  <w:footnote w:type="continuationNotice" w:id="1">
    <w:p w14:paraId="0640C3C6" w14:textId="77777777" w:rsidR="00D93FB7" w:rsidRDefault="00D93F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137B" w14:textId="0BF3600C" w:rsidR="00060FF3" w:rsidRDefault="00060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D0F2" w14:textId="12B86D2D" w:rsidR="00060FF3" w:rsidRDefault="00060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5566" w14:textId="4A326FAF" w:rsidR="00060FF3" w:rsidRDefault="00060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187" w:hanging="360"/>
      </w:pPr>
      <w:rPr>
        <w:rFonts w:ascii="Symbol" w:hAnsi="Symbol"/>
        <w:b w:val="0"/>
        <w:i w:val="0"/>
        <w:color w:val="333333"/>
        <w:w w:val="99"/>
        <w:sz w:val="20"/>
      </w:rPr>
    </w:lvl>
    <w:lvl w:ilvl="1">
      <w:numFmt w:val="bullet"/>
      <w:lvlText w:val="•"/>
      <w:lvlJc w:val="left"/>
      <w:pPr>
        <w:ind w:left="1946" w:hanging="360"/>
      </w:pPr>
    </w:lvl>
    <w:lvl w:ilvl="2">
      <w:numFmt w:val="bullet"/>
      <w:lvlText w:val="•"/>
      <w:lvlJc w:val="left"/>
      <w:pPr>
        <w:ind w:left="2713" w:hanging="360"/>
      </w:pPr>
    </w:lvl>
    <w:lvl w:ilvl="3">
      <w:numFmt w:val="bullet"/>
      <w:lvlText w:val="•"/>
      <w:lvlJc w:val="left"/>
      <w:pPr>
        <w:ind w:left="3480" w:hanging="360"/>
      </w:pPr>
    </w:lvl>
    <w:lvl w:ilvl="4">
      <w:numFmt w:val="bullet"/>
      <w:lvlText w:val="•"/>
      <w:lvlJc w:val="left"/>
      <w:pPr>
        <w:ind w:left="4247" w:hanging="360"/>
      </w:pPr>
    </w:lvl>
    <w:lvl w:ilvl="5">
      <w:numFmt w:val="bullet"/>
      <w:lvlText w:val="•"/>
      <w:lvlJc w:val="left"/>
      <w:pPr>
        <w:ind w:left="5014" w:hanging="360"/>
      </w:pPr>
    </w:lvl>
    <w:lvl w:ilvl="6">
      <w:numFmt w:val="bullet"/>
      <w:lvlText w:val="•"/>
      <w:lvlJc w:val="left"/>
      <w:pPr>
        <w:ind w:left="5780" w:hanging="360"/>
      </w:pPr>
    </w:lvl>
    <w:lvl w:ilvl="7">
      <w:numFmt w:val="bullet"/>
      <w:lvlText w:val="•"/>
      <w:lvlJc w:val="left"/>
      <w:pPr>
        <w:ind w:left="6547" w:hanging="360"/>
      </w:pPr>
    </w:lvl>
    <w:lvl w:ilvl="8">
      <w:numFmt w:val="bullet"/>
      <w:lvlText w:val="•"/>
      <w:lvlJc w:val="left"/>
      <w:pPr>
        <w:ind w:left="7314" w:hanging="360"/>
      </w:pPr>
    </w:lvl>
  </w:abstractNum>
  <w:abstractNum w:abstractNumId="1" w15:restartNumberingAfterBreak="0">
    <w:nsid w:val="00000403"/>
    <w:multiLevelType w:val="multilevel"/>
    <w:tmpl w:val="53F0B7BA"/>
    <w:lvl w:ilvl="0">
      <w:numFmt w:val="bullet"/>
      <w:lvlText w:val=""/>
      <w:lvlJc w:val="left"/>
      <w:pPr>
        <w:ind w:left="360" w:hanging="360"/>
      </w:pPr>
      <w:rPr>
        <w:rFonts w:ascii="Symbol" w:hAnsi="Symbol"/>
        <w:b w:val="0"/>
        <w:i w:val="0"/>
        <w:color w:val="333333"/>
        <w:w w:val="99"/>
        <w:sz w:val="24"/>
        <w:szCs w:val="24"/>
      </w:rPr>
    </w:lvl>
    <w:lvl w:ilvl="1">
      <w:numFmt w:val="bullet"/>
      <w:lvlText w:val="•"/>
      <w:lvlJc w:val="left"/>
      <w:pPr>
        <w:ind w:left="1122" w:hanging="360"/>
      </w:pPr>
    </w:lvl>
    <w:lvl w:ilvl="2">
      <w:numFmt w:val="bullet"/>
      <w:lvlText w:val="•"/>
      <w:lvlJc w:val="left"/>
      <w:pPr>
        <w:ind w:left="1887" w:hanging="360"/>
      </w:pPr>
    </w:lvl>
    <w:lvl w:ilvl="3">
      <w:numFmt w:val="bullet"/>
      <w:lvlText w:val="•"/>
      <w:lvlJc w:val="left"/>
      <w:pPr>
        <w:ind w:left="2652" w:hanging="360"/>
      </w:pPr>
    </w:lvl>
    <w:lvl w:ilvl="4">
      <w:numFmt w:val="bullet"/>
      <w:lvlText w:val="•"/>
      <w:lvlJc w:val="left"/>
      <w:pPr>
        <w:ind w:left="3417" w:hanging="360"/>
      </w:pPr>
    </w:lvl>
    <w:lvl w:ilvl="5">
      <w:numFmt w:val="bullet"/>
      <w:lvlText w:val="•"/>
      <w:lvlJc w:val="left"/>
      <w:pPr>
        <w:ind w:left="4182" w:hanging="360"/>
      </w:pPr>
    </w:lvl>
    <w:lvl w:ilvl="6">
      <w:numFmt w:val="bullet"/>
      <w:lvlText w:val="•"/>
      <w:lvlJc w:val="left"/>
      <w:pPr>
        <w:ind w:left="4946" w:hanging="360"/>
      </w:pPr>
    </w:lvl>
    <w:lvl w:ilvl="7">
      <w:numFmt w:val="bullet"/>
      <w:lvlText w:val="•"/>
      <w:lvlJc w:val="left"/>
      <w:pPr>
        <w:ind w:left="5711" w:hanging="360"/>
      </w:pPr>
    </w:lvl>
    <w:lvl w:ilvl="8">
      <w:numFmt w:val="bullet"/>
      <w:lvlText w:val="•"/>
      <w:lvlJc w:val="left"/>
      <w:pPr>
        <w:ind w:left="6476" w:hanging="360"/>
      </w:pPr>
    </w:lvl>
  </w:abstractNum>
  <w:abstractNum w:abstractNumId="2" w15:restartNumberingAfterBreak="0">
    <w:nsid w:val="00000404"/>
    <w:multiLevelType w:val="multilevel"/>
    <w:tmpl w:val="FFFFFFFF"/>
    <w:lvl w:ilvl="0">
      <w:numFmt w:val="bullet"/>
      <w:lvlText w:val=""/>
      <w:lvlJc w:val="left"/>
      <w:pPr>
        <w:ind w:left="827" w:hanging="360"/>
      </w:pPr>
      <w:rPr>
        <w:rFonts w:ascii="Symbol" w:hAnsi="Symbol"/>
        <w:b w:val="0"/>
        <w:i w:val="0"/>
        <w:color w:val="333333"/>
        <w:w w:val="99"/>
        <w:sz w:val="20"/>
      </w:rPr>
    </w:lvl>
    <w:lvl w:ilvl="1">
      <w:numFmt w:val="bullet"/>
      <w:lvlText w:val="•"/>
      <w:lvlJc w:val="left"/>
      <w:pPr>
        <w:ind w:left="1622" w:hanging="360"/>
      </w:pPr>
    </w:lvl>
    <w:lvl w:ilvl="2">
      <w:numFmt w:val="bullet"/>
      <w:lvlText w:val="•"/>
      <w:lvlJc w:val="left"/>
      <w:pPr>
        <w:ind w:left="2425" w:hanging="360"/>
      </w:pPr>
    </w:lvl>
    <w:lvl w:ilvl="3">
      <w:numFmt w:val="bullet"/>
      <w:lvlText w:val="•"/>
      <w:lvlJc w:val="left"/>
      <w:pPr>
        <w:ind w:left="3228" w:hanging="360"/>
      </w:pPr>
    </w:lvl>
    <w:lvl w:ilvl="4">
      <w:numFmt w:val="bullet"/>
      <w:lvlText w:val="•"/>
      <w:lvlJc w:val="left"/>
      <w:pPr>
        <w:ind w:left="4031" w:hanging="360"/>
      </w:pPr>
    </w:lvl>
    <w:lvl w:ilvl="5">
      <w:numFmt w:val="bullet"/>
      <w:lvlText w:val="•"/>
      <w:lvlJc w:val="left"/>
      <w:pPr>
        <w:ind w:left="4834" w:hanging="360"/>
      </w:pPr>
    </w:lvl>
    <w:lvl w:ilvl="6">
      <w:numFmt w:val="bullet"/>
      <w:lvlText w:val="•"/>
      <w:lvlJc w:val="left"/>
      <w:pPr>
        <w:ind w:left="5636" w:hanging="360"/>
      </w:pPr>
    </w:lvl>
    <w:lvl w:ilvl="7">
      <w:numFmt w:val="bullet"/>
      <w:lvlText w:val="•"/>
      <w:lvlJc w:val="left"/>
      <w:pPr>
        <w:ind w:left="6439" w:hanging="360"/>
      </w:pPr>
    </w:lvl>
    <w:lvl w:ilvl="8">
      <w:numFmt w:val="bullet"/>
      <w:lvlText w:val="•"/>
      <w:lvlJc w:val="left"/>
      <w:pPr>
        <w:ind w:left="7242" w:hanging="360"/>
      </w:pPr>
    </w:lvl>
  </w:abstractNum>
  <w:abstractNum w:abstractNumId="3" w15:restartNumberingAfterBreak="0">
    <w:nsid w:val="00000405"/>
    <w:multiLevelType w:val="multilevel"/>
    <w:tmpl w:val="FFFFFFFF"/>
    <w:lvl w:ilvl="0">
      <w:numFmt w:val="bullet"/>
      <w:lvlText w:val=""/>
      <w:lvlJc w:val="left"/>
      <w:pPr>
        <w:ind w:left="827" w:hanging="360"/>
      </w:pPr>
      <w:rPr>
        <w:rFonts w:ascii="Symbol" w:hAnsi="Symbol"/>
        <w:b w:val="0"/>
        <w:i w:val="0"/>
        <w:color w:val="333333"/>
        <w:w w:val="99"/>
        <w:sz w:val="20"/>
      </w:rPr>
    </w:lvl>
    <w:lvl w:ilvl="1">
      <w:numFmt w:val="bullet"/>
      <w:lvlText w:val="•"/>
      <w:lvlJc w:val="left"/>
      <w:pPr>
        <w:ind w:left="1622" w:hanging="360"/>
      </w:pPr>
    </w:lvl>
    <w:lvl w:ilvl="2">
      <w:numFmt w:val="bullet"/>
      <w:lvlText w:val="•"/>
      <w:lvlJc w:val="left"/>
      <w:pPr>
        <w:ind w:left="2425" w:hanging="360"/>
      </w:pPr>
    </w:lvl>
    <w:lvl w:ilvl="3">
      <w:numFmt w:val="bullet"/>
      <w:lvlText w:val="•"/>
      <w:lvlJc w:val="left"/>
      <w:pPr>
        <w:ind w:left="3228" w:hanging="360"/>
      </w:pPr>
    </w:lvl>
    <w:lvl w:ilvl="4">
      <w:numFmt w:val="bullet"/>
      <w:lvlText w:val="•"/>
      <w:lvlJc w:val="left"/>
      <w:pPr>
        <w:ind w:left="4031" w:hanging="360"/>
      </w:pPr>
    </w:lvl>
    <w:lvl w:ilvl="5">
      <w:numFmt w:val="bullet"/>
      <w:lvlText w:val="•"/>
      <w:lvlJc w:val="left"/>
      <w:pPr>
        <w:ind w:left="4834" w:hanging="360"/>
      </w:pPr>
    </w:lvl>
    <w:lvl w:ilvl="6">
      <w:numFmt w:val="bullet"/>
      <w:lvlText w:val="•"/>
      <w:lvlJc w:val="left"/>
      <w:pPr>
        <w:ind w:left="5636" w:hanging="360"/>
      </w:pPr>
    </w:lvl>
    <w:lvl w:ilvl="7">
      <w:numFmt w:val="bullet"/>
      <w:lvlText w:val="•"/>
      <w:lvlJc w:val="left"/>
      <w:pPr>
        <w:ind w:left="6439" w:hanging="360"/>
      </w:pPr>
    </w:lvl>
    <w:lvl w:ilvl="8">
      <w:numFmt w:val="bullet"/>
      <w:lvlText w:val="•"/>
      <w:lvlJc w:val="left"/>
      <w:pPr>
        <w:ind w:left="7242" w:hanging="360"/>
      </w:pPr>
    </w:lvl>
  </w:abstractNum>
  <w:abstractNum w:abstractNumId="4" w15:restartNumberingAfterBreak="0">
    <w:nsid w:val="00000406"/>
    <w:multiLevelType w:val="multilevel"/>
    <w:tmpl w:val="FFFFFFFF"/>
    <w:lvl w:ilvl="0">
      <w:numFmt w:val="bullet"/>
      <w:lvlText w:val=""/>
      <w:lvlJc w:val="left"/>
      <w:pPr>
        <w:ind w:left="827" w:hanging="360"/>
      </w:pPr>
      <w:rPr>
        <w:rFonts w:ascii="Symbol" w:hAnsi="Symbol"/>
        <w:b w:val="0"/>
        <w:i w:val="0"/>
        <w:color w:val="333333"/>
        <w:w w:val="99"/>
        <w:sz w:val="20"/>
      </w:rPr>
    </w:lvl>
    <w:lvl w:ilvl="1">
      <w:numFmt w:val="bullet"/>
      <w:lvlText w:val="•"/>
      <w:lvlJc w:val="left"/>
      <w:pPr>
        <w:ind w:left="1622" w:hanging="360"/>
      </w:pPr>
    </w:lvl>
    <w:lvl w:ilvl="2">
      <w:numFmt w:val="bullet"/>
      <w:lvlText w:val="•"/>
      <w:lvlJc w:val="left"/>
      <w:pPr>
        <w:ind w:left="2425" w:hanging="360"/>
      </w:pPr>
    </w:lvl>
    <w:lvl w:ilvl="3">
      <w:numFmt w:val="bullet"/>
      <w:lvlText w:val="•"/>
      <w:lvlJc w:val="left"/>
      <w:pPr>
        <w:ind w:left="3228" w:hanging="360"/>
      </w:pPr>
    </w:lvl>
    <w:lvl w:ilvl="4">
      <w:numFmt w:val="bullet"/>
      <w:lvlText w:val="•"/>
      <w:lvlJc w:val="left"/>
      <w:pPr>
        <w:ind w:left="4031" w:hanging="360"/>
      </w:pPr>
    </w:lvl>
    <w:lvl w:ilvl="5">
      <w:numFmt w:val="bullet"/>
      <w:lvlText w:val="•"/>
      <w:lvlJc w:val="left"/>
      <w:pPr>
        <w:ind w:left="4834" w:hanging="360"/>
      </w:pPr>
    </w:lvl>
    <w:lvl w:ilvl="6">
      <w:numFmt w:val="bullet"/>
      <w:lvlText w:val="•"/>
      <w:lvlJc w:val="left"/>
      <w:pPr>
        <w:ind w:left="5636" w:hanging="360"/>
      </w:pPr>
    </w:lvl>
    <w:lvl w:ilvl="7">
      <w:numFmt w:val="bullet"/>
      <w:lvlText w:val="•"/>
      <w:lvlJc w:val="left"/>
      <w:pPr>
        <w:ind w:left="6439" w:hanging="360"/>
      </w:pPr>
    </w:lvl>
    <w:lvl w:ilvl="8">
      <w:numFmt w:val="bullet"/>
      <w:lvlText w:val="•"/>
      <w:lvlJc w:val="left"/>
      <w:pPr>
        <w:ind w:left="7242" w:hanging="360"/>
      </w:pPr>
    </w:lvl>
  </w:abstractNum>
  <w:abstractNum w:abstractNumId="5" w15:restartNumberingAfterBreak="0">
    <w:nsid w:val="00000407"/>
    <w:multiLevelType w:val="multilevel"/>
    <w:tmpl w:val="5E729570"/>
    <w:lvl w:ilvl="0">
      <w:start w:val="1"/>
      <w:numFmt w:val="bullet"/>
      <w:lvlText w:val=""/>
      <w:lvlJc w:val="left"/>
      <w:pPr>
        <w:ind w:left="613" w:hanging="360"/>
      </w:pPr>
      <w:rPr>
        <w:rFonts w:ascii="Symbol" w:hAnsi="Symbol" w:hint="default"/>
        <w:w w:val="99"/>
      </w:rPr>
    </w:lvl>
    <w:lvl w:ilvl="1">
      <w:numFmt w:val="bullet"/>
      <w:lvlText w:val="•"/>
      <w:lvlJc w:val="left"/>
      <w:pPr>
        <w:ind w:left="1408" w:hanging="360"/>
      </w:pPr>
    </w:lvl>
    <w:lvl w:ilvl="2">
      <w:numFmt w:val="bullet"/>
      <w:lvlText w:val="•"/>
      <w:lvlJc w:val="left"/>
      <w:pPr>
        <w:ind w:left="2211" w:hanging="360"/>
      </w:pPr>
    </w:lvl>
    <w:lvl w:ilvl="3">
      <w:numFmt w:val="bullet"/>
      <w:lvlText w:val="•"/>
      <w:lvlJc w:val="left"/>
      <w:pPr>
        <w:ind w:left="3014" w:hanging="360"/>
      </w:pPr>
    </w:lvl>
    <w:lvl w:ilvl="4">
      <w:numFmt w:val="bullet"/>
      <w:lvlText w:val="•"/>
      <w:lvlJc w:val="left"/>
      <w:pPr>
        <w:ind w:left="3817" w:hanging="360"/>
      </w:pPr>
    </w:lvl>
    <w:lvl w:ilvl="5">
      <w:numFmt w:val="bullet"/>
      <w:lvlText w:val="•"/>
      <w:lvlJc w:val="left"/>
      <w:pPr>
        <w:ind w:left="4620" w:hanging="360"/>
      </w:pPr>
    </w:lvl>
    <w:lvl w:ilvl="6">
      <w:numFmt w:val="bullet"/>
      <w:lvlText w:val="•"/>
      <w:lvlJc w:val="left"/>
      <w:pPr>
        <w:ind w:left="5422" w:hanging="360"/>
      </w:pPr>
    </w:lvl>
    <w:lvl w:ilvl="7">
      <w:numFmt w:val="bullet"/>
      <w:lvlText w:val="•"/>
      <w:lvlJc w:val="left"/>
      <w:pPr>
        <w:ind w:left="6225" w:hanging="360"/>
      </w:pPr>
    </w:lvl>
    <w:lvl w:ilvl="8">
      <w:numFmt w:val="bullet"/>
      <w:lvlText w:val="•"/>
      <w:lvlJc w:val="left"/>
      <w:pPr>
        <w:ind w:left="7028" w:hanging="360"/>
      </w:pPr>
    </w:lvl>
  </w:abstractNum>
  <w:abstractNum w:abstractNumId="6" w15:restartNumberingAfterBreak="0">
    <w:nsid w:val="00F84D96"/>
    <w:multiLevelType w:val="hybridMultilevel"/>
    <w:tmpl w:val="8C620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770C79"/>
    <w:multiLevelType w:val="hybridMultilevel"/>
    <w:tmpl w:val="473063B4"/>
    <w:lvl w:ilvl="0" w:tplc="F89E8B8A">
      <w:numFmt w:val="bullet"/>
      <w:lvlText w:val="•"/>
      <w:lvlJc w:val="left"/>
      <w:pPr>
        <w:ind w:left="360" w:hanging="360"/>
      </w:pPr>
      <w:rPr>
        <w:rFonts w:hint="default"/>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0A59F0"/>
    <w:multiLevelType w:val="hybridMultilevel"/>
    <w:tmpl w:val="8752B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6F01D2"/>
    <w:multiLevelType w:val="hybridMultilevel"/>
    <w:tmpl w:val="2884A0F6"/>
    <w:lvl w:ilvl="0" w:tplc="7EB2E6B6">
      <w:start w:val="1"/>
      <w:numFmt w:val="bullet"/>
      <w:lvlText w:val=""/>
      <w:lvlJc w:val="left"/>
      <w:pPr>
        <w:ind w:left="360" w:hanging="360"/>
      </w:pPr>
      <w:rPr>
        <w:rFonts w:ascii="Symbol" w:hAnsi="Symbol" w:hint="default"/>
      </w:rPr>
    </w:lvl>
    <w:lvl w:ilvl="1" w:tplc="7C2C0A9C">
      <w:start w:val="1"/>
      <w:numFmt w:val="bullet"/>
      <w:lvlText w:val="o"/>
      <w:lvlJc w:val="left"/>
      <w:pPr>
        <w:ind w:left="1080" w:hanging="360"/>
      </w:pPr>
      <w:rPr>
        <w:rFonts w:ascii="Courier New" w:hAnsi="Courier New" w:hint="default"/>
      </w:rPr>
    </w:lvl>
    <w:lvl w:ilvl="2" w:tplc="748C83DA">
      <w:start w:val="1"/>
      <w:numFmt w:val="bullet"/>
      <w:lvlText w:val=""/>
      <w:lvlJc w:val="left"/>
      <w:pPr>
        <w:ind w:left="1800" w:hanging="360"/>
      </w:pPr>
      <w:rPr>
        <w:rFonts w:ascii="Wingdings" w:hAnsi="Wingdings" w:hint="default"/>
      </w:rPr>
    </w:lvl>
    <w:lvl w:ilvl="3" w:tplc="CC2094E0">
      <w:start w:val="1"/>
      <w:numFmt w:val="bullet"/>
      <w:lvlText w:val=""/>
      <w:lvlJc w:val="left"/>
      <w:pPr>
        <w:ind w:left="2520" w:hanging="360"/>
      </w:pPr>
      <w:rPr>
        <w:rFonts w:ascii="Symbol" w:hAnsi="Symbol" w:hint="default"/>
      </w:rPr>
    </w:lvl>
    <w:lvl w:ilvl="4" w:tplc="CED0800A">
      <w:start w:val="1"/>
      <w:numFmt w:val="bullet"/>
      <w:lvlText w:val="o"/>
      <w:lvlJc w:val="left"/>
      <w:pPr>
        <w:ind w:left="3240" w:hanging="360"/>
      </w:pPr>
      <w:rPr>
        <w:rFonts w:ascii="Courier New" w:hAnsi="Courier New" w:hint="default"/>
      </w:rPr>
    </w:lvl>
    <w:lvl w:ilvl="5" w:tplc="961678E6">
      <w:start w:val="1"/>
      <w:numFmt w:val="bullet"/>
      <w:lvlText w:val=""/>
      <w:lvlJc w:val="left"/>
      <w:pPr>
        <w:ind w:left="3960" w:hanging="360"/>
      </w:pPr>
      <w:rPr>
        <w:rFonts w:ascii="Wingdings" w:hAnsi="Wingdings" w:hint="default"/>
      </w:rPr>
    </w:lvl>
    <w:lvl w:ilvl="6" w:tplc="7162444C">
      <w:start w:val="1"/>
      <w:numFmt w:val="bullet"/>
      <w:lvlText w:val=""/>
      <w:lvlJc w:val="left"/>
      <w:pPr>
        <w:ind w:left="4680" w:hanging="360"/>
      </w:pPr>
      <w:rPr>
        <w:rFonts w:ascii="Symbol" w:hAnsi="Symbol" w:hint="default"/>
      </w:rPr>
    </w:lvl>
    <w:lvl w:ilvl="7" w:tplc="74927058">
      <w:start w:val="1"/>
      <w:numFmt w:val="bullet"/>
      <w:lvlText w:val="o"/>
      <w:lvlJc w:val="left"/>
      <w:pPr>
        <w:ind w:left="5400" w:hanging="360"/>
      </w:pPr>
      <w:rPr>
        <w:rFonts w:ascii="Courier New" w:hAnsi="Courier New" w:hint="default"/>
      </w:rPr>
    </w:lvl>
    <w:lvl w:ilvl="8" w:tplc="71621B68">
      <w:start w:val="1"/>
      <w:numFmt w:val="bullet"/>
      <w:lvlText w:val=""/>
      <w:lvlJc w:val="left"/>
      <w:pPr>
        <w:ind w:left="6120" w:hanging="360"/>
      </w:pPr>
      <w:rPr>
        <w:rFonts w:ascii="Wingdings" w:hAnsi="Wingdings" w:hint="default"/>
      </w:rPr>
    </w:lvl>
  </w:abstractNum>
  <w:abstractNum w:abstractNumId="10" w15:restartNumberingAfterBreak="0">
    <w:nsid w:val="19C6058A"/>
    <w:multiLevelType w:val="multilevel"/>
    <w:tmpl w:val="53F0B7BA"/>
    <w:lvl w:ilvl="0">
      <w:numFmt w:val="bullet"/>
      <w:lvlText w:val=""/>
      <w:lvlJc w:val="left"/>
      <w:pPr>
        <w:ind w:left="1202" w:hanging="360"/>
      </w:pPr>
      <w:rPr>
        <w:rFonts w:ascii="Symbol" w:hAnsi="Symbol"/>
        <w:b w:val="0"/>
        <w:i w:val="0"/>
        <w:color w:val="333333"/>
        <w:w w:val="99"/>
        <w:sz w:val="24"/>
        <w:szCs w:val="24"/>
      </w:rPr>
    </w:lvl>
    <w:lvl w:ilvl="1">
      <w:numFmt w:val="bullet"/>
      <w:lvlText w:val="•"/>
      <w:lvlJc w:val="left"/>
      <w:pPr>
        <w:ind w:left="1964" w:hanging="360"/>
      </w:pPr>
    </w:lvl>
    <w:lvl w:ilvl="2">
      <w:numFmt w:val="bullet"/>
      <w:lvlText w:val="•"/>
      <w:lvlJc w:val="left"/>
      <w:pPr>
        <w:ind w:left="2729" w:hanging="360"/>
      </w:pPr>
    </w:lvl>
    <w:lvl w:ilvl="3">
      <w:numFmt w:val="bullet"/>
      <w:lvlText w:val="•"/>
      <w:lvlJc w:val="left"/>
      <w:pPr>
        <w:ind w:left="3494" w:hanging="360"/>
      </w:pPr>
    </w:lvl>
    <w:lvl w:ilvl="4">
      <w:numFmt w:val="bullet"/>
      <w:lvlText w:val="•"/>
      <w:lvlJc w:val="left"/>
      <w:pPr>
        <w:ind w:left="4259" w:hanging="360"/>
      </w:pPr>
    </w:lvl>
    <w:lvl w:ilvl="5">
      <w:numFmt w:val="bullet"/>
      <w:lvlText w:val="•"/>
      <w:lvlJc w:val="left"/>
      <w:pPr>
        <w:ind w:left="5024" w:hanging="360"/>
      </w:pPr>
    </w:lvl>
    <w:lvl w:ilvl="6">
      <w:numFmt w:val="bullet"/>
      <w:lvlText w:val="•"/>
      <w:lvlJc w:val="left"/>
      <w:pPr>
        <w:ind w:left="5788" w:hanging="360"/>
      </w:pPr>
    </w:lvl>
    <w:lvl w:ilvl="7">
      <w:numFmt w:val="bullet"/>
      <w:lvlText w:val="•"/>
      <w:lvlJc w:val="left"/>
      <w:pPr>
        <w:ind w:left="6553" w:hanging="360"/>
      </w:pPr>
    </w:lvl>
    <w:lvl w:ilvl="8">
      <w:numFmt w:val="bullet"/>
      <w:lvlText w:val="•"/>
      <w:lvlJc w:val="left"/>
      <w:pPr>
        <w:ind w:left="7318" w:hanging="360"/>
      </w:pPr>
    </w:lvl>
  </w:abstractNum>
  <w:abstractNum w:abstractNumId="11" w15:restartNumberingAfterBreak="0">
    <w:nsid w:val="1C441543"/>
    <w:multiLevelType w:val="hybridMultilevel"/>
    <w:tmpl w:val="BF7EE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CB23CC"/>
    <w:multiLevelType w:val="hybridMultilevel"/>
    <w:tmpl w:val="E3722D42"/>
    <w:lvl w:ilvl="0" w:tplc="80F48258">
      <w:numFmt w:val="bullet"/>
      <w:lvlText w:val=""/>
      <w:lvlJc w:val="left"/>
      <w:pPr>
        <w:ind w:left="360" w:hanging="360"/>
      </w:pPr>
      <w:rPr>
        <w:rFonts w:ascii="Symbol" w:eastAsia="Symbol" w:hAnsi="Symbol" w:cs="Symbol" w:hint="default"/>
        <w:b w:val="0"/>
        <w:bCs w:val="0"/>
        <w:i w:val="0"/>
        <w:iCs w:val="0"/>
        <w:w w:val="99"/>
        <w:sz w:val="20"/>
        <w:szCs w:val="20"/>
        <w:lang w:val="en-US" w:eastAsia="en-US" w:bidi="ar-SA"/>
      </w:rPr>
    </w:lvl>
    <w:lvl w:ilvl="1" w:tplc="F89E8B8A">
      <w:numFmt w:val="bullet"/>
      <w:lvlText w:val="•"/>
      <w:lvlJc w:val="left"/>
      <w:pPr>
        <w:ind w:left="928" w:hanging="360"/>
      </w:pPr>
      <w:rPr>
        <w:rFonts w:hint="default"/>
        <w:lang w:val="en-US" w:eastAsia="en-US" w:bidi="ar-SA"/>
      </w:rPr>
    </w:lvl>
    <w:lvl w:ilvl="2" w:tplc="AB78BEFE">
      <w:numFmt w:val="bullet"/>
      <w:lvlText w:val="•"/>
      <w:lvlJc w:val="left"/>
      <w:pPr>
        <w:ind w:left="1504" w:hanging="360"/>
      </w:pPr>
      <w:rPr>
        <w:rFonts w:hint="default"/>
        <w:lang w:val="en-US" w:eastAsia="en-US" w:bidi="ar-SA"/>
      </w:rPr>
    </w:lvl>
    <w:lvl w:ilvl="3" w:tplc="9F24BFEA">
      <w:numFmt w:val="bullet"/>
      <w:lvlText w:val="•"/>
      <w:lvlJc w:val="left"/>
      <w:pPr>
        <w:ind w:left="2080" w:hanging="360"/>
      </w:pPr>
      <w:rPr>
        <w:rFonts w:hint="default"/>
        <w:lang w:val="en-US" w:eastAsia="en-US" w:bidi="ar-SA"/>
      </w:rPr>
    </w:lvl>
    <w:lvl w:ilvl="4" w:tplc="1ADE2646">
      <w:numFmt w:val="bullet"/>
      <w:lvlText w:val="•"/>
      <w:lvlJc w:val="left"/>
      <w:pPr>
        <w:ind w:left="2656" w:hanging="360"/>
      </w:pPr>
      <w:rPr>
        <w:rFonts w:hint="default"/>
        <w:lang w:val="en-US" w:eastAsia="en-US" w:bidi="ar-SA"/>
      </w:rPr>
    </w:lvl>
    <w:lvl w:ilvl="5" w:tplc="D06C3EF4">
      <w:numFmt w:val="bullet"/>
      <w:lvlText w:val="•"/>
      <w:lvlJc w:val="left"/>
      <w:pPr>
        <w:ind w:left="3232" w:hanging="360"/>
      </w:pPr>
      <w:rPr>
        <w:rFonts w:hint="default"/>
        <w:lang w:val="en-US" w:eastAsia="en-US" w:bidi="ar-SA"/>
      </w:rPr>
    </w:lvl>
    <w:lvl w:ilvl="6" w:tplc="7B3C2708">
      <w:numFmt w:val="bullet"/>
      <w:lvlText w:val="•"/>
      <w:lvlJc w:val="left"/>
      <w:pPr>
        <w:ind w:left="3807" w:hanging="360"/>
      </w:pPr>
      <w:rPr>
        <w:rFonts w:hint="default"/>
        <w:lang w:val="en-US" w:eastAsia="en-US" w:bidi="ar-SA"/>
      </w:rPr>
    </w:lvl>
    <w:lvl w:ilvl="7" w:tplc="A1F82B56">
      <w:numFmt w:val="bullet"/>
      <w:lvlText w:val="•"/>
      <w:lvlJc w:val="left"/>
      <w:pPr>
        <w:ind w:left="4383" w:hanging="360"/>
      </w:pPr>
      <w:rPr>
        <w:rFonts w:hint="default"/>
        <w:lang w:val="en-US" w:eastAsia="en-US" w:bidi="ar-SA"/>
      </w:rPr>
    </w:lvl>
    <w:lvl w:ilvl="8" w:tplc="F1FAC2F2">
      <w:numFmt w:val="bullet"/>
      <w:lvlText w:val="•"/>
      <w:lvlJc w:val="left"/>
      <w:pPr>
        <w:ind w:left="4959" w:hanging="360"/>
      </w:pPr>
      <w:rPr>
        <w:rFonts w:hint="default"/>
        <w:lang w:val="en-US" w:eastAsia="en-US" w:bidi="ar-SA"/>
      </w:rPr>
    </w:lvl>
  </w:abstractNum>
  <w:abstractNum w:abstractNumId="13" w15:restartNumberingAfterBreak="0">
    <w:nsid w:val="27D24F13"/>
    <w:multiLevelType w:val="hybridMultilevel"/>
    <w:tmpl w:val="BA84F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EC0E89"/>
    <w:multiLevelType w:val="hybridMultilevel"/>
    <w:tmpl w:val="DE3EA322"/>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F574F62"/>
    <w:multiLevelType w:val="hybridMultilevel"/>
    <w:tmpl w:val="748206BC"/>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6" w15:restartNumberingAfterBreak="0">
    <w:nsid w:val="30DC2A71"/>
    <w:multiLevelType w:val="hybridMultilevel"/>
    <w:tmpl w:val="ADAA056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0F55BAF"/>
    <w:multiLevelType w:val="hybridMultilevel"/>
    <w:tmpl w:val="3F843970"/>
    <w:lvl w:ilvl="0" w:tplc="20EE966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9F5284"/>
    <w:multiLevelType w:val="hybridMultilevel"/>
    <w:tmpl w:val="BA36599C"/>
    <w:lvl w:ilvl="0" w:tplc="2296461C">
      <w:start w:val="1"/>
      <w:numFmt w:val="bullet"/>
      <w:lvlText w:val=""/>
      <w:lvlJc w:val="left"/>
      <w:pPr>
        <w:ind w:left="720" w:hanging="360"/>
      </w:pPr>
      <w:rPr>
        <w:rFonts w:ascii="Symbol" w:hAnsi="Symbol" w:hint="default"/>
      </w:rPr>
    </w:lvl>
    <w:lvl w:ilvl="1" w:tplc="31A04DD0">
      <w:start w:val="1"/>
      <w:numFmt w:val="bullet"/>
      <w:lvlText w:val="o"/>
      <w:lvlJc w:val="left"/>
      <w:pPr>
        <w:ind w:left="1440" w:hanging="360"/>
      </w:pPr>
      <w:rPr>
        <w:rFonts w:ascii="Courier New" w:hAnsi="Courier New" w:hint="default"/>
      </w:rPr>
    </w:lvl>
    <w:lvl w:ilvl="2" w:tplc="A65CA53A">
      <w:start w:val="1"/>
      <w:numFmt w:val="bullet"/>
      <w:lvlText w:val=""/>
      <w:lvlJc w:val="left"/>
      <w:pPr>
        <w:ind w:left="2160" w:hanging="360"/>
      </w:pPr>
      <w:rPr>
        <w:rFonts w:ascii="Wingdings" w:hAnsi="Wingdings" w:hint="default"/>
      </w:rPr>
    </w:lvl>
    <w:lvl w:ilvl="3" w:tplc="490A6E8C">
      <w:start w:val="1"/>
      <w:numFmt w:val="bullet"/>
      <w:lvlText w:val=""/>
      <w:lvlJc w:val="left"/>
      <w:pPr>
        <w:ind w:left="2880" w:hanging="360"/>
      </w:pPr>
      <w:rPr>
        <w:rFonts w:ascii="Symbol" w:hAnsi="Symbol" w:hint="default"/>
      </w:rPr>
    </w:lvl>
    <w:lvl w:ilvl="4" w:tplc="5FF48F26">
      <w:start w:val="1"/>
      <w:numFmt w:val="bullet"/>
      <w:lvlText w:val="o"/>
      <w:lvlJc w:val="left"/>
      <w:pPr>
        <w:ind w:left="3600" w:hanging="360"/>
      </w:pPr>
      <w:rPr>
        <w:rFonts w:ascii="Courier New" w:hAnsi="Courier New" w:hint="default"/>
      </w:rPr>
    </w:lvl>
    <w:lvl w:ilvl="5" w:tplc="4782A6B4">
      <w:start w:val="1"/>
      <w:numFmt w:val="bullet"/>
      <w:lvlText w:val=""/>
      <w:lvlJc w:val="left"/>
      <w:pPr>
        <w:ind w:left="4320" w:hanging="360"/>
      </w:pPr>
      <w:rPr>
        <w:rFonts w:ascii="Wingdings" w:hAnsi="Wingdings" w:hint="default"/>
      </w:rPr>
    </w:lvl>
    <w:lvl w:ilvl="6" w:tplc="BE986146">
      <w:start w:val="1"/>
      <w:numFmt w:val="bullet"/>
      <w:lvlText w:val=""/>
      <w:lvlJc w:val="left"/>
      <w:pPr>
        <w:ind w:left="5040" w:hanging="360"/>
      </w:pPr>
      <w:rPr>
        <w:rFonts w:ascii="Symbol" w:hAnsi="Symbol" w:hint="default"/>
      </w:rPr>
    </w:lvl>
    <w:lvl w:ilvl="7" w:tplc="2C6480A2">
      <w:start w:val="1"/>
      <w:numFmt w:val="bullet"/>
      <w:lvlText w:val="o"/>
      <w:lvlJc w:val="left"/>
      <w:pPr>
        <w:ind w:left="5760" w:hanging="360"/>
      </w:pPr>
      <w:rPr>
        <w:rFonts w:ascii="Courier New" w:hAnsi="Courier New" w:hint="default"/>
      </w:rPr>
    </w:lvl>
    <w:lvl w:ilvl="8" w:tplc="44E09DC8">
      <w:start w:val="1"/>
      <w:numFmt w:val="bullet"/>
      <w:lvlText w:val=""/>
      <w:lvlJc w:val="left"/>
      <w:pPr>
        <w:ind w:left="6480" w:hanging="360"/>
      </w:pPr>
      <w:rPr>
        <w:rFonts w:ascii="Wingdings" w:hAnsi="Wingdings" w:hint="default"/>
      </w:rPr>
    </w:lvl>
  </w:abstractNum>
  <w:abstractNum w:abstractNumId="19" w15:restartNumberingAfterBreak="0">
    <w:nsid w:val="33591B66"/>
    <w:multiLevelType w:val="hybridMultilevel"/>
    <w:tmpl w:val="A538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F36A0"/>
    <w:multiLevelType w:val="hybridMultilevel"/>
    <w:tmpl w:val="AEEAB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F834B4"/>
    <w:multiLevelType w:val="multilevel"/>
    <w:tmpl w:val="C8D4FFB8"/>
    <w:lvl w:ilvl="0">
      <w:start w:val="1"/>
      <w:numFmt w:val="bullet"/>
      <w:lvlText w:val=""/>
      <w:lvlJc w:val="left"/>
      <w:pPr>
        <w:ind w:left="360" w:hanging="360"/>
      </w:pPr>
      <w:rPr>
        <w:rFonts w:ascii="Symbol" w:hAnsi="Symbol" w:hint="default"/>
        <w:w w:val="99"/>
        <w:sz w:val="24"/>
        <w:szCs w:val="24"/>
      </w:rPr>
    </w:lvl>
    <w:lvl w:ilvl="1">
      <w:numFmt w:val="bullet"/>
      <w:lvlText w:val="•"/>
      <w:lvlJc w:val="left"/>
      <w:pPr>
        <w:ind w:left="1155" w:hanging="360"/>
      </w:pPr>
    </w:lvl>
    <w:lvl w:ilvl="2">
      <w:numFmt w:val="bullet"/>
      <w:lvlText w:val="•"/>
      <w:lvlJc w:val="left"/>
      <w:pPr>
        <w:ind w:left="1958" w:hanging="360"/>
      </w:pPr>
    </w:lvl>
    <w:lvl w:ilvl="3">
      <w:numFmt w:val="bullet"/>
      <w:lvlText w:val="•"/>
      <w:lvlJc w:val="left"/>
      <w:pPr>
        <w:ind w:left="2761" w:hanging="360"/>
      </w:pPr>
    </w:lvl>
    <w:lvl w:ilvl="4">
      <w:numFmt w:val="bullet"/>
      <w:lvlText w:val="•"/>
      <w:lvlJc w:val="left"/>
      <w:pPr>
        <w:ind w:left="3564" w:hanging="360"/>
      </w:pPr>
    </w:lvl>
    <w:lvl w:ilvl="5">
      <w:numFmt w:val="bullet"/>
      <w:lvlText w:val="•"/>
      <w:lvlJc w:val="left"/>
      <w:pPr>
        <w:ind w:left="4367" w:hanging="360"/>
      </w:pPr>
    </w:lvl>
    <w:lvl w:ilvl="6">
      <w:numFmt w:val="bullet"/>
      <w:lvlText w:val="•"/>
      <w:lvlJc w:val="left"/>
      <w:pPr>
        <w:ind w:left="5169" w:hanging="360"/>
      </w:pPr>
    </w:lvl>
    <w:lvl w:ilvl="7">
      <w:numFmt w:val="bullet"/>
      <w:lvlText w:val="•"/>
      <w:lvlJc w:val="left"/>
      <w:pPr>
        <w:ind w:left="5972" w:hanging="360"/>
      </w:pPr>
    </w:lvl>
    <w:lvl w:ilvl="8">
      <w:numFmt w:val="bullet"/>
      <w:lvlText w:val="•"/>
      <w:lvlJc w:val="left"/>
      <w:pPr>
        <w:ind w:left="6775" w:hanging="360"/>
      </w:pPr>
    </w:lvl>
  </w:abstractNum>
  <w:abstractNum w:abstractNumId="22" w15:restartNumberingAfterBreak="0">
    <w:nsid w:val="3BA57C1D"/>
    <w:multiLevelType w:val="hybridMultilevel"/>
    <w:tmpl w:val="759C86EA"/>
    <w:lvl w:ilvl="0" w:tplc="43AA20AA">
      <w:start w:val="1"/>
      <w:numFmt w:val="bullet"/>
      <w:lvlText w:val=""/>
      <w:lvlJc w:val="left"/>
      <w:pPr>
        <w:ind w:left="360" w:hanging="360"/>
      </w:pPr>
      <w:rPr>
        <w:rFonts w:ascii="Symbol" w:hAnsi="Symbol" w:hint="default"/>
      </w:rPr>
    </w:lvl>
    <w:lvl w:ilvl="1" w:tplc="64EABBD6">
      <w:start w:val="1"/>
      <w:numFmt w:val="bullet"/>
      <w:lvlText w:val="o"/>
      <w:lvlJc w:val="left"/>
      <w:pPr>
        <w:ind w:left="1080" w:hanging="360"/>
      </w:pPr>
      <w:rPr>
        <w:rFonts w:ascii="Courier New" w:hAnsi="Courier New" w:hint="default"/>
      </w:rPr>
    </w:lvl>
    <w:lvl w:ilvl="2" w:tplc="92740A64">
      <w:start w:val="1"/>
      <w:numFmt w:val="bullet"/>
      <w:lvlText w:val=""/>
      <w:lvlJc w:val="left"/>
      <w:pPr>
        <w:ind w:left="1800" w:hanging="360"/>
      </w:pPr>
      <w:rPr>
        <w:rFonts w:ascii="Wingdings" w:hAnsi="Wingdings" w:hint="default"/>
      </w:rPr>
    </w:lvl>
    <w:lvl w:ilvl="3" w:tplc="1778BB94">
      <w:start w:val="1"/>
      <w:numFmt w:val="bullet"/>
      <w:lvlText w:val=""/>
      <w:lvlJc w:val="left"/>
      <w:pPr>
        <w:ind w:left="2520" w:hanging="360"/>
      </w:pPr>
      <w:rPr>
        <w:rFonts w:ascii="Symbol" w:hAnsi="Symbol" w:hint="default"/>
      </w:rPr>
    </w:lvl>
    <w:lvl w:ilvl="4" w:tplc="AC6A000C">
      <w:start w:val="1"/>
      <w:numFmt w:val="bullet"/>
      <w:lvlText w:val="o"/>
      <w:lvlJc w:val="left"/>
      <w:pPr>
        <w:ind w:left="3240" w:hanging="360"/>
      </w:pPr>
      <w:rPr>
        <w:rFonts w:ascii="Courier New" w:hAnsi="Courier New" w:hint="default"/>
      </w:rPr>
    </w:lvl>
    <w:lvl w:ilvl="5" w:tplc="4C50E73E">
      <w:start w:val="1"/>
      <w:numFmt w:val="bullet"/>
      <w:lvlText w:val=""/>
      <w:lvlJc w:val="left"/>
      <w:pPr>
        <w:ind w:left="3960" w:hanging="360"/>
      </w:pPr>
      <w:rPr>
        <w:rFonts w:ascii="Wingdings" w:hAnsi="Wingdings" w:hint="default"/>
      </w:rPr>
    </w:lvl>
    <w:lvl w:ilvl="6" w:tplc="C0F631BE">
      <w:start w:val="1"/>
      <w:numFmt w:val="bullet"/>
      <w:lvlText w:val=""/>
      <w:lvlJc w:val="left"/>
      <w:pPr>
        <w:ind w:left="4680" w:hanging="360"/>
      </w:pPr>
      <w:rPr>
        <w:rFonts w:ascii="Symbol" w:hAnsi="Symbol" w:hint="default"/>
      </w:rPr>
    </w:lvl>
    <w:lvl w:ilvl="7" w:tplc="94B0CB2C">
      <w:start w:val="1"/>
      <w:numFmt w:val="bullet"/>
      <w:lvlText w:val="o"/>
      <w:lvlJc w:val="left"/>
      <w:pPr>
        <w:ind w:left="5400" w:hanging="360"/>
      </w:pPr>
      <w:rPr>
        <w:rFonts w:ascii="Courier New" w:hAnsi="Courier New" w:hint="default"/>
      </w:rPr>
    </w:lvl>
    <w:lvl w:ilvl="8" w:tplc="E658516A">
      <w:start w:val="1"/>
      <w:numFmt w:val="bullet"/>
      <w:lvlText w:val=""/>
      <w:lvlJc w:val="left"/>
      <w:pPr>
        <w:ind w:left="6120" w:hanging="360"/>
      </w:pPr>
      <w:rPr>
        <w:rFonts w:ascii="Wingdings" w:hAnsi="Wingdings" w:hint="default"/>
      </w:rPr>
    </w:lvl>
  </w:abstractNum>
  <w:abstractNum w:abstractNumId="23" w15:restartNumberingAfterBreak="0">
    <w:nsid w:val="470147BA"/>
    <w:multiLevelType w:val="hybridMultilevel"/>
    <w:tmpl w:val="E56CD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D2301D"/>
    <w:multiLevelType w:val="hybridMultilevel"/>
    <w:tmpl w:val="FFBEA218"/>
    <w:lvl w:ilvl="0" w:tplc="260047E6">
      <w:start w:val="1"/>
      <w:numFmt w:val="bullet"/>
      <w:lvlText w:val=""/>
      <w:lvlJc w:val="left"/>
      <w:pPr>
        <w:ind w:left="360" w:hanging="360"/>
      </w:pPr>
      <w:rPr>
        <w:rFonts w:ascii="Symbol" w:hAnsi="Symbol" w:hint="default"/>
      </w:rPr>
    </w:lvl>
    <w:lvl w:ilvl="1" w:tplc="C2AA6DCC">
      <w:start w:val="1"/>
      <w:numFmt w:val="bullet"/>
      <w:lvlText w:val="o"/>
      <w:lvlJc w:val="left"/>
      <w:pPr>
        <w:ind w:left="1080" w:hanging="360"/>
      </w:pPr>
      <w:rPr>
        <w:rFonts w:ascii="Courier New" w:hAnsi="Courier New" w:hint="default"/>
      </w:rPr>
    </w:lvl>
    <w:lvl w:ilvl="2" w:tplc="AC748A60">
      <w:start w:val="1"/>
      <w:numFmt w:val="bullet"/>
      <w:lvlText w:val=""/>
      <w:lvlJc w:val="left"/>
      <w:pPr>
        <w:ind w:left="1800" w:hanging="360"/>
      </w:pPr>
      <w:rPr>
        <w:rFonts w:ascii="Wingdings" w:hAnsi="Wingdings" w:hint="default"/>
      </w:rPr>
    </w:lvl>
    <w:lvl w:ilvl="3" w:tplc="FF96E6D2">
      <w:start w:val="1"/>
      <w:numFmt w:val="bullet"/>
      <w:lvlText w:val=""/>
      <w:lvlJc w:val="left"/>
      <w:pPr>
        <w:ind w:left="2520" w:hanging="360"/>
      </w:pPr>
      <w:rPr>
        <w:rFonts w:ascii="Symbol" w:hAnsi="Symbol" w:hint="default"/>
      </w:rPr>
    </w:lvl>
    <w:lvl w:ilvl="4" w:tplc="A4B8BD8A">
      <w:start w:val="1"/>
      <w:numFmt w:val="bullet"/>
      <w:lvlText w:val="o"/>
      <w:lvlJc w:val="left"/>
      <w:pPr>
        <w:ind w:left="3240" w:hanging="360"/>
      </w:pPr>
      <w:rPr>
        <w:rFonts w:ascii="Courier New" w:hAnsi="Courier New" w:hint="default"/>
      </w:rPr>
    </w:lvl>
    <w:lvl w:ilvl="5" w:tplc="D9D8EAB4">
      <w:start w:val="1"/>
      <w:numFmt w:val="bullet"/>
      <w:lvlText w:val=""/>
      <w:lvlJc w:val="left"/>
      <w:pPr>
        <w:ind w:left="3960" w:hanging="360"/>
      </w:pPr>
      <w:rPr>
        <w:rFonts w:ascii="Wingdings" w:hAnsi="Wingdings" w:hint="default"/>
      </w:rPr>
    </w:lvl>
    <w:lvl w:ilvl="6" w:tplc="8F4CEE9E">
      <w:start w:val="1"/>
      <w:numFmt w:val="bullet"/>
      <w:lvlText w:val=""/>
      <w:lvlJc w:val="left"/>
      <w:pPr>
        <w:ind w:left="4680" w:hanging="360"/>
      </w:pPr>
      <w:rPr>
        <w:rFonts w:ascii="Symbol" w:hAnsi="Symbol" w:hint="default"/>
      </w:rPr>
    </w:lvl>
    <w:lvl w:ilvl="7" w:tplc="D6EA6E12">
      <w:start w:val="1"/>
      <w:numFmt w:val="bullet"/>
      <w:lvlText w:val="o"/>
      <w:lvlJc w:val="left"/>
      <w:pPr>
        <w:ind w:left="5400" w:hanging="360"/>
      </w:pPr>
      <w:rPr>
        <w:rFonts w:ascii="Courier New" w:hAnsi="Courier New" w:hint="default"/>
      </w:rPr>
    </w:lvl>
    <w:lvl w:ilvl="8" w:tplc="3C8876FC">
      <w:start w:val="1"/>
      <w:numFmt w:val="bullet"/>
      <w:lvlText w:val=""/>
      <w:lvlJc w:val="left"/>
      <w:pPr>
        <w:ind w:left="6120" w:hanging="360"/>
      </w:pPr>
      <w:rPr>
        <w:rFonts w:ascii="Wingdings" w:hAnsi="Wingdings" w:hint="default"/>
      </w:rPr>
    </w:lvl>
  </w:abstractNum>
  <w:abstractNum w:abstractNumId="25" w15:restartNumberingAfterBreak="0">
    <w:nsid w:val="57E70D5B"/>
    <w:multiLevelType w:val="hybridMultilevel"/>
    <w:tmpl w:val="8DC08DF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C991B77"/>
    <w:multiLevelType w:val="hybridMultilevel"/>
    <w:tmpl w:val="D112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41080"/>
    <w:multiLevelType w:val="hybridMultilevel"/>
    <w:tmpl w:val="53FEA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4323BE"/>
    <w:multiLevelType w:val="hybridMultilevel"/>
    <w:tmpl w:val="EC4E2B0A"/>
    <w:lvl w:ilvl="0" w:tplc="20EE966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836B05"/>
    <w:multiLevelType w:val="hybridMultilevel"/>
    <w:tmpl w:val="FFFFFFFF"/>
    <w:lvl w:ilvl="0" w:tplc="D7FEB244">
      <w:start w:val="1"/>
      <w:numFmt w:val="bullet"/>
      <w:lvlText w:val=""/>
      <w:lvlJc w:val="left"/>
      <w:pPr>
        <w:ind w:left="720" w:hanging="360"/>
      </w:pPr>
      <w:rPr>
        <w:rFonts w:ascii="Symbol" w:hAnsi="Symbol" w:hint="default"/>
      </w:rPr>
    </w:lvl>
    <w:lvl w:ilvl="1" w:tplc="64D849C6">
      <w:start w:val="1"/>
      <w:numFmt w:val="bullet"/>
      <w:lvlText w:val="o"/>
      <w:lvlJc w:val="left"/>
      <w:pPr>
        <w:ind w:left="1440" w:hanging="360"/>
      </w:pPr>
      <w:rPr>
        <w:rFonts w:ascii="Courier New" w:hAnsi="Courier New" w:hint="default"/>
      </w:rPr>
    </w:lvl>
    <w:lvl w:ilvl="2" w:tplc="ABA8C420">
      <w:start w:val="1"/>
      <w:numFmt w:val="bullet"/>
      <w:lvlText w:val=""/>
      <w:lvlJc w:val="left"/>
      <w:pPr>
        <w:ind w:left="2160" w:hanging="360"/>
      </w:pPr>
      <w:rPr>
        <w:rFonts w:ascii="Wingdings" w:hAnsi="Wingdings" w:hint="default"/>
      </w:rPr>
    </w:lvl>
    <w:lvl w:ilvl="3" w:tplc="BADAE72E">
      <w:start w:val="1"/>
      <w:numFmt w:val="bullet"/>
      <w:lvlText w:val=""/>
      <w:lvlJc w:val="left"/>
      <w:pPr>
        <w:ind w:left="2880" w:hanging="360"/>
      </w:pPr>
      <w:rPr>
        <w:rFonts w:ascii="Symbol" w:hAnsi="Symbol" w:hint="default"/>
      </w:rPr>
    </w:lvl>
    <w:lvl w:ilvl="4" w:tplc="7C64A86E">
      <w:start w:val="1"/>
      <w:numFmt w:val="bullet"/>
      <w:lvlText w:val="o"/>
      <w:lvlJc w:val="left"/>
      <w:pPr>
        <w:ind w:left="3600" w:hanging="360"/>
      </w:pPr>
      <w:rPr>
        <w:rFonts w:ascii="Courier New" w:hAnsi="Courier New" w:hint="default"/>
      </w:rPr>
    </w:lvl>
    <w:lvl w:ilvl="5" w:tplc="1F7416E4">
      <w:start w:val="1"/>
      <w:numFmt w:val="bullet"/>
      <w:lvlText w:val=""/>
      <w:lvlJc w:val="left"/>
      <w:pPr>
        <w:ind w:left="4320" w:hanging="360"/>
      </w:pPr>
      <w:rPr>
        <w:rFonts w:ascii="Wingdings" w:hAnsi="Wingdings" w:hint="default"/>
      </w:rPr>
    </w:lvl>
    <w:lvl w:ilvl="6" w:tplc="9300E74C">
      <w:start w:val="1"/>
      <w:numFmt w:val="bullet"/>
      <w:lvlText w:val=""/>
      <w:lvlJc w:val="left"/>
      <w:pPr>
        <w:ind w:left="5040" w:hanging="360"/>
      </w:pPr>
      <w:rPr>
        <w:rFonts w:ascii="Symbol" w:hAnsi="Symbol" w:hint="default"/>
      </w:rPr>
    </w:lvl>
    <w:lvl w:ilvl="7" w:tplc="E932E540">
      <w:start w:val="1"/>
      <w:numFmt w:val="bullet"/>
      <w:lvlText w:val="o"/>
      <w:lvlJc w:val="left"/>
      <w:pPr>
        <w:ind w:left="5760" w:hanging="360"/>
      </w:pPr>
      <w:rPr>
        <w:rFonts w:ascii="Courier New" w:hAnsi="Courier New" w:hint="default"/>
      </w:rPr>
    </w:lvl>
    <w:lvl w:ilvl="8" w:tplc="781AD926">
      <w:start w:val="1"/>
      <w:numFmt w:val="bullet"/>
      <w:lvlText w:val=""/>
      <w:lvlJc w:val="left"/>
      <w:pPr>
        <w:ind w:left="6480" w:hanging="360"/>
      </w:pPr>
      <w:rPr>
        <w:rFonts w:ascii="Wingdings" w:hAnsi="Wingdings" w:hint="default"/>
      </w:rPr>
    </w:lvl>
  </w:abstractNum>
  <w:abstractNum w:abstractNumId="30" w15:restartNumberingAfterBreak="0">
    <w:nsid w:val="60CD52A1"/>
    <w:multiLevelType w:val="hybridMultilevel"/>
    <w:tmpl w:val="9BAC9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425B9"/>
    <w:multiLevelType w:val="hybridMultilevel"/>
    <w:tmpl w:val="FBD47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9104E9"/>
    <w:multiLevelType w:val="hybridMultilevel"/>
    <w:tmpl w:val="6CB0F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1F3CBC"/>
    <w:multiLevelType w:val="hybridMultilevel"/>
    <w:tmpl w:val="7FCAD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591B0C"/>
    <w:multiLevelType w:val="singleLevel"/>
    <w:tmpl w:val="20EE9666"/>
    <w:lvl w:ilvl="0">
      <w:start w:val="1"/>
      <w:numFmt w:val="bullet"/>
      <w:lvlText w:val=""/>
      <w:lvlJc w:val="left"/>
      <w:pPr>
        <w:ind w:left="720" w:hanging="360"/>
      </w:pPr>
      <w:rPr>
        <w:rFonts w:ascii="Symbol" w:hAnsi="Symbol" w:hint="default"/>
        <w:sz w:val="24"/>
        <w:szCs w:val="24"/>
      </w:rPr>
    </w:lvl>
  </w:abstractNum>
  <w:abstractNum w:abstractNumId="35" w15:restartNumberingAfterBreak="0">
    <w:nsid w:val="775670E7"/>
    <w:multiLevelType w:val="hybridMultilevel"/>
    <w:tmpl w:val="1B48F14E"/>
    <w:lvl w:ilvl="0" w:tplc="E2EAAB54">
      <w:start w:val="1"/>
      <w:numFmt w:val="bullet"/>
      <w:lvlText w:val=""/>
      <w:lvlJc w:val="left"/>
      <w:pPr>
        <w:tabs>
          <w:tab w:val="num" w:pos="720"/>
        </w:tabs>
        <w:ind w:left="720" w:hanging="360"/>
      </w:pPr>
      <w:rPr>
        <w:rFonts w:ascii="Symbol" w:hAnsi="Symbol" w:hint="default"/>
      </w:rPr>
    </w:lvl>
    <w:lvl w:ilvl="1" w:tplc="3F5277F6" w:tentative="1">
      <w:start w:val="1"/>
      <w:numFmt w:val="bullet"/>
      <w:lvlText w:val=""/>
      <w:lvlJc w:val="left"/>
      <w:pPr>
        <w:tabs>
          <w:tab w:val="num" w:pos="1440"/>
        </w:tabs>
        <w:ind w:left="1440" w:hanging="360"/>
      </w:pPr>
      <w:rPr>
        <w:rFonts w:ascii="Symbol" w:hAnsi="Symbol" w:hint="default"/>
      </w:rPr>
    </w:lvl>
    <w:lvl w:ilvl="2" w:tplc="8DC2BF4E" w:tentative="1">
      <w:start w:val="1"/>
      <w:numFmt w:val="bullet"/>
      <w:lvlText w:val=""/>
      <w:lvlJc w:val="left"/>
      <w:pPr>
        <w:tabs>
          <w:tab w:val="num" w:pos="2160"/>
        </w:tabs>
        <w:ind w:left="2160" w:hanging="360"/>
      </w:pPr>
      <w:rPr>
        <w:rFonts w:ascii="Symbol" w:hAnsi="Symbol" w:hint="default"/>
      </w:rPr>
    </w:lvl>
    <w:lvl w:ilvl="3" w:tplc="CACA295A" w:tentative="1">
      <w:start w:val="1"/>
      <w:numFmt w:val="bullet"/>
      <w:lvlText w:val=""/>
      <w:lvlJc w:val="left"/>
      <w:pPr>
        <w:tabs>
          <w:tab w:val="num" w:pos="2880"/>
        </w:tabs>
        <w:ind w:left="2880" w:hanging="360"/>
      </w:pPr>
      <w:rPr>
        <w:rFonts w:ascii="Symbol" w:hAnsi="Symbol" w:hint="default"/>
      </w:rPr>
    </w:lvl>
    <w:lvl w:ilvl="4" w:tplc="EC4E2490" w:tentative="1">
      <w:start w:val="1"/>
      <w:numFmt w:val="bullet"/>
      <w:lvlText w:val=""/>
      <w:lvlJc w:val="left"/>
      <w:pPr>
        <w:tabs>
          <w:tab w:val="num" w:pos="3600"/>
        </w:tabs>
        <w:ind w:left="3600" w:hanging="360"/>
      </w:pPr>
      <w:rPr>
        <w:rFonts w:ascii="Symbol" w:hAnsi="Symbol" w:hint="default"/>
      </w:rPr>
    </w:lvl>
    <w:lvl w:ilvl="5" w:tplc="1F2E9F3E" w:tentative="1">
      <w:start w:val="1"/>
      <w:numFmt w:val="bullet"/>
      <w:lvlText w:val=""/>
      <w:lvlJc w:val="left"/>
      <w:pPr>
        <w:tabs>
          <w:tab w:val="num" w:pos="4320"/>
        </w:tabs>
        <w:ind w:left="4320" w:hanging="360"/>
      </w:pPr>
      <w:rPr>
        <w:rFonts w:ascii="Symbol" w:hAnsi="Symbol" w:hint="default"/>
      </w:rPr>
    </w:lvl>
    <w:lvl w:ilvl="6" w:tplc="74B49A4C" w:tentative="1">
      <w:start w:val="1"/>
      <w:numFmt w:val="bullet"/>
      <w:lvlText w:val=""/>
      <w:lvlJc w:val="left"/>
      <w:pPr>
        <w:tabs>
          <w:tab w:val="num" w:pos="5040"/>
        </w:tabs>
        <w:ind w:left="5040" w:hanging="360"/>
      </w:pPr>
      <w:rPr>
        <w:rFonts w:ascii="Symbol" w:hAnsi="Symbol" w:hint="default"/>
      </w:rPr>
    </w:lvl>
    <w:lvl w:ilvl="7" w:tplc="DD98B592" w:tentative="1">
      <w:start w:val="1"/>
      <w:numFmt w:val="bullet"/>
      <w:lvlText w:val=""/>
      <w:lvlJc w:val="left"/>
      <w:pPr>
        <w:tabs>
          <w:tab w:val="num" w:pos="5760"/>
        </w:tabs>
        <w:ind w:left="5760" w:hanging="360"/>
      </w:pPr>
      <w:rPr>
        <w:rFonts w:ascii="Symbol" w:hAnsi="Symbol" w:hint="default"/>
      </w:rPr>
    </w:lvl>
    <w:lvl w:ilvl="8" w:tplc="47A04C54"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A3175B8"/>
    <w:multiLevelType w:val="multilevel"/>
    <w:tmpl w:val="E03C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4D3EC1"/>
    <w:multiLevelType w:val="hybridMultilevel"/>
    <w:tmpl w:val="85EC3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D3370B"/>
    <w:multiLevelType w:val="hybridMultilevel"/>
    <w:tmpl w:val="3E34D28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09608323">
    <w:abstractNumId w:val="35"/>
  </w:num>
  <w:num w:numId="2" w16cid:durableId="283926143">
    <w:abstractNumId w:val="12"/>
  </w:num>
  <w:num w:numId="3" w16cid:durableId="1271009577">
    <w:abstractNumId w:val="7"/>
  </w:num>
  <w:num w:numId="4" w16cid:durableId="1786533116">
    <w:abstractNumId w:val="37"/>
  </w:num>
  <w:num w:numId="5" w16cid:durableId="868374528">
    <w:abstractNumId w:val="9"/>
  </w:num>
  <w:num w:numId="6" w16cid:durableId="66803966">
    <w:abstractNumId w:val="24"/>
  </w:num>
  <w:num w:numId="7" w16cid:durableId="1760560103">
    <w:abstractNumId w:val="22"/>
  </w:num>
  <w:num w:numId="8" w16cid:durableId="219176328">
    <w:abstractNumId w:val="18"/>
  </w:num>
  <w:num w:numId="9" w16cid:durableId="224032218">
    <w:abstractNumId w:val="29"/>
  </w:num>
  <w:num w:numId="10" w16cid:durableId="1253590746">
    <w:abstractNumId w:val="15"/>
  </w:num>
  <w:num w:numId="11" w16cid:durableId="1665356468">
    <w:abstractNumId w:val="19"/>
  </w:num>
  <w:num w:numId="12" w16cid:durableId="477496946">
    <w:abstractNumId w:val="30"/>
  </w:num>
  <w:num w:numId="13" w16cid:durableId="2119061316">
    <w:abstractNumId w:val="11"/>
  </w:num>
  <w:num w:numId="14" w16cid:durableId="1818720528">
    <w:abstractNumId w:val="6"/>
  </w:num>
  <w:num w:numId="15" w16cid:durableId="1627273201">
    <w:abstractNumId w:val="23"/>
  </w:num>
  <w:num w:numId="16" w16cid:durableId="1351296578">
    <w:abstractNumId w:val="27"/>
  </w:num>
  <w:num w:numId="17" w16cid:durableId="2031755939">
    <w:abstractNumId w:val="34"/>
  </w:num>
  <w:num w:numId="18" w16cid:durableId="1896744779">
    <w:abstractNumId w:val="33"/>
  </w:num>
  <w:num w:numId="19" w16cid:durableId="1525483450">
    <w:abstractNumId w:val="38"/>
  </w:num>
  <w:num w:numId="20" w16cid:durableId="421799863">
    <w:abstractNumId w:val="25"/>
  </w:num>
  <w:num w:numId="21" w16cid:durableId="1446656463">
    <w:abstractNumId w:val="14"/>
  </w:num>
  <w:num w:numId="22" w16cid:durableId="2076509389">
    <w:abstractNumId w:val="16"/>
  </w:num>
  <w:num w:numId="23" w16cid:durableId="859976519">
    <w:abstractNumId w:val="26"/>
  </w:num>
  <w:num w:numId="24" w16cid:durableId="1195924803">
    <w:abstractNumId w:val="8"/>
  </w:num>
  <w:num w:numId="25" w16cid:durableId="760949468">
    <w:abstractNumId w:val="0"/>
  </w:num>
  <w:num w:numId="26" w16cid:durableId="125514674">
    <w:abstractNumId w:val="1"/>
  </w:num>
  <w:num w:numId="27" w16cid:durableId="1149782774">
    <w:abstractNumId w:val="2"/>
  </w:num>
  <w:num w:numId="28" w16cid:durableId="1819296361">
    <w:abstractNumId w:val="3"/>
  </w:num>
  <w:num w:numId="29" w16cid:durableId="77334641">
    <w:abstractNumId w:val="4"/>
  </w:num>
  <w:num w:numId="30" w16cid:durableId="1672830412">
    <w:abstractNumId w:val="5"/>
  </w:num>
  <w:num w:numId="31" w16cid:durableId="1178426238">
    <w:abstractNumId w:val="21"/>
  </w:num>
  <w:num w:numId="32" w16cid:durableId="533542894">
    <w:abstractNumId w:val="10"/>
  </w:num>
  <w:num w:numId="33" w16cid:durableId="1654675837">
    <w:abstractNumId w:val="28"/>
  </w:num>
  <w:num w:numId="34" w16cid:durableId="885681536">
    <w:abstractNumId w:val="13"/>
  </w:num>
  <w:num w:numId="35" w16cid:durableId="78018345">
    <w:abstractNumId w:val="32"/>
  </w:num>
  <w:num w:numId="36" w16cid:durableId="1663702427">
    <w:abstractNumId w:val="31"/>
  </w:num>
  <w:num w:numId="37" w16cid:durableId="646129186">
    <w:abstractNumId w:val="17"/>
  </w:num>
  <w:num w:numId="38" w16cid:durableId="901448872">
    <w:abstractNumId w:val="36"/>
  </w:num>
  <w:num w:numId="39" w16cid:durableId="13210837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16"/>
    <w:rsid w:val="00017A8D"/>
    <w:rsid w:val="0002416F"/>
    <w:rsid w:val="00036DA6"/>
    <w:rsid w:val="00060FF3"/>
    <w:rsid w:val="000633DC"/>
    <w:rsid w:val="00065945"/>
    <w:rsid w:val="000862B3"/>
    <w:rsid w:val="00086EF1"/>
    <w:rsid w:val="000C270D"/>
    <w:rsid w:val="000D0A35"/>
    <w:rsid w:val="000D103A"/>
    <w:rsid w:val="000D1D29"/>
    <w:rsid w:val="000D6F81"/>
    <w:rsid w:val="000F44A0"/>
    <w:rsid w:val="000F7E86"/>
    <w:rsid w:val="00102FBF"/>
    <w:rsid w:val="001037A1"/>
    <w:rsid w:val="00147699"/>
    <w:rsid w:val="001511C6"/>
    <w:rsid w:val="00153AF8"/>
    <w:rsid w:val="00157AA0"/>
    <w:rsid w:val="00161BA1"/>
    <w:rsid w:val="00175191"/>
    <w:rsid w:val="00180F0F"/>
    <w:rsid w:val="0018145D"/>
    <w:rsid w:val="001A3063"/>
    <w:rsid w:val="001A4BF8"/>
    <w:rsid w:val="001B3F8A"/>
    <w:rsid w:val="001C3CA9"/>
    <w:rsid w:val="001F7230"/>
    <w:rsid w:val="0020455A"/>
    <w:rsid w:val="002121E7"/>
    <w:rsid w:val="00215B09"/>
    <w:rsid w:val="00247B5E"/>
    <w:rsid w:val="00253979"/>
    <w:rsid w:val="00297C3C"/>
    <w:rsid w:val="00297CAB"/>
    <w:rsid w:val="002A709C"/>
    <w:rsid w:val="002D6EFB"/>
    <w:rsid w:val="002E14D4"/>
    <w:rsid w:val="002E6BA5"/>
    <w:rsid w:val="002F29FA"/>
    <w:rsid w:val="00301974"/>
    <w:rsid w:val="00311AE9"/>
    <w:rsid w:val="00317EC1"/>
    <w:rsid w:val="00322850"/>
    <w:rsid w:val="00326907"/>
    <w:rsid w:val="00326ACE"/>
    <w:rsid w:val="00337847"/>
    <w:rsid w:val="00347947"/>
    <w:rsid w:val="003529E8"/>
    <w:rsid w:val="003605F9"/>
    <w:rsid w:val="00390A64"/>
    <w:rsid w:val="00397D5B"/>
    <w:rsid w:val="003A322F"/>
    <w:rsid w:val="003B4919"/>
    <w:rsid w:val="003D0ED7"/>
    <w:rsid w:val="003D1B03"/>
    <w:rsid w:val="003D4633"/>
    <w:rsid w:val="003D5521"/>
    <w:rsid w:val="003E5D3C"/>
    <w:rsid w:val="003E6277"/>
    <w:rsid w:val="003F4CC8"/>
    <w:rsid w:val="0040165B"/>
    <w:rsid w:val="00413BA2"/>
    <w:rsid w:val="00423653"/>
    <w:rsid w:val="004263D4"/>
    <w:rsid w:val="00427F22"/>
    <w:rsid w:val="00463D2E"/>
    <w:rsid w:val="0048742F"/>
    <w:rsid w:val="00487D2B"/>
    <w:rsid w:val="004911F9"/>
    <w:rsid w:val="004A580B"/>
    <w:rsid w:val="004B5C13"/>
    <w:rsid w:val="004C0609"/>
    <w:rsid w:val="004C5B83"/>
    <w:rsid w:val="004D7ABF"/>
    <w:rsid w:val="004E3829"/>
    <w:rsid w:val="004E47E3"/>
    <w:rsid w:val="004E6828"/>
    <w:rsid w:val="00502D92"/>
    <w:rsid w:val="005121E1"/>
    <w:rsid w:val="005154DF"/>
    <w:rsid w:val="00517B12"/>
    <w:rsid w:val="00547A35"/>
    <w:rsid w:val="00552475"/>
    <w:rsid w:val="005539CE"/>
    <w:rsid w:val="00563787"/>
    <w:rsid w:val="00567747"/>
    <w:rsid w:val="00575E99"/>
    <w:rsid w:val="005926EF"/>
    <w:rsid w:val="005A514B"/>
    <w:rsid w:val="005B31BE"/>
    <w:rsid w:val="005D7AD7"/>
    <w:rsid w:val="005E0540"/>
    <w:rsid w:val="005E08EE"/>
    <w:rsid w:val="005F2076"/>
    <w:rsid w:val="006063E9"/>
    <w:rsid w:val="00606A7C"/>
    <w:rsid w:val="00616A33"/>
    <w:rsid w:val="00630102"/>
    <w:rsid w:val="00632EE8"/>
    <w:rsid w:val="006558D2"/>
    <w:rsid w:val="00655FC2"/>
    <w:rsid w:val="00656D22"/>
    <w:rsid w:val="006602F5"/>
    <w:rsid w:val="00661D92"/>
    <w:rsid w:val="00670ABA"/>
    <w:rsid w:val="00683AD0"/>
    <w:rsid w:val="00690A62"/>
    <w:rsid w:val="00691E6A"/>
    <w:rsid w:val="0069520B"/>
    <w:rsid w:val="006A0CEB"/>
    <w:rsid w:val="006B4E14"/>
    <w:rsid w:val="006E3070"/>
    <w:rsid w:val="006E42C6"/>
    <w:rsid w:val="006E4E48"/>
    <w:rsid w:val="006F35E5"/>
    <w:rsid w:val="006F663C"/>
    <w:rsid w:val="00705D8C"/>
    <w:rsid w:val="0071414D"/>
    <w:rsid w:val="00715092"/>
    <w:rsid w:val="007151E2"/>
    <w:rsid w:val="00717705"/>
    <w:rsid w:val="00730756"/>
    <w:rsid w:val="0073377E"/>
    <w:rsid w:val="007517BB"/>
    <w:rsid w:val="00753DBA"/>
    <w:rsid w:val="00756C79"/>
    <w:rsid w:val="007639A2"/>
    <w:rsid w:val="007707F9"/>
    <w:rsid w:val="00781187"/>
    <w:rsid w:val="007A0898"/>
    <w:rsid w:val="007A2AE4"/>
    <w:rsid w:val="007B2F48"/>
    <w:rsid w:val="007C0470"/>
    <w:rsid w:val="007D3FD4"/>
    <w:rsid w:val="007D5399"/>
    <w:rsid w:val="007E5084"/>
    <w:rsid w:val="007F1253"/>
    <w:rsid w:val="00807AB4"/>
    <w:rsid w:val="00816B2B"/>
    <w:rsid w:val="00816E1A"/>
    <w:rsid w:val="00825D21"/>
    <w:rsid w:val="00851D01"/>
    <w:rsid w:val="0085231D"/>
    <w:rsid w:val="008577E6"/>
    <w:rsid w:val="00864F00"/>
    <w:rsid w:val="00870EBB"/>
    <w:rsid w:val="0087294B"/>
    <w:rsid w:val="008743C6"/>
    <w:rsid w:val="00891815"/>
    <w:rsid w:val="008938B8"/>
    <w:rsid w:val="008B42B3"/>
    <w:rsid w:val="008E5A40"/>
    <w:rsid w:val="008F2CF3"/>
    <w:rsid w:val="00911274"/>
    <w:rsid w:val="00915B79"/>
    <w:rsid w:val="009202F2"/>
    <w:rsid w:val="0092159D"/>
    <w:rsid w:val="00923AC6"/>
    <w:rsid w:val="0093174F"/>
    <w:rsid w:val="00931B83"/>
    <w:rsid w:val="00932E3A"/>
    <w:rsid w:val="00943E67"/>
    <w:rsid w:val="00946829"/>
    <w:rsid w:val="00947B12"/>
    <w:rsid w:val="009517F7"/>
    <w:rsid w:val="0095588E"/>
    <w:rsid w:val="00966FF3"/>
    <w:rsid w:val="00977F91"/>
    <w:rsid w:val="00987E7E"/>
    <w:rsid w:val="00990FCF"/>
    <w:rsid w:val="0099777A"/>
    <w:rsid w:val="009A603E"/>
    <w:rsid w:val="009D0D2F"/>
    <w:rsid w:val="009D1FAD"/>
    <w:rsid w:val="009F3EB7"/>
    <w:rsid w:val="009F5195"/>
    <w:rsid w:val="00A04581"/>
    <w:rsid w:val="00A05816"/>
    <w:rsid w:val="00A11A8E"/>
    <w:rsid w:val="00A15E66"/>
    <w:rsid w:val="00A24415"/>
    <w:rsid w:val="00A25218"/>
    <w:rsid w:val="00A362F5"/>
    <w:rsid w:val="00A40EFE"/>
    <w:rsid w:val="00A44A49"/>
    <w:rsid w:val="00A52A93"/>
    <w:rsid w:val="00A559F3"/>
    <w:rsid w:val="00A660A8"/>
    <w:rsid w:val="00A66F9E"/>
    <w:rsid w:val="00A71223"/>
    <w:rsid w:val="00A73160"/>
    <w:rsid w:val="00A90789"/>
    <w:rsid w:val="00A939DA"/>
    <w:rsid w:val="00AB3D92"/>
    <w:rsid w:val="00AB732E"/>
    <w:rsid w:val="00AF1693"/>
    <w:rsid w:val="00B014EB"/>
    <w:rsid w:val="00B326FE"/>
    <w:rsid w:val="00B3639B"/>
    <w:rsid w:val="00B37911"/>
    <w:rsid w:val="00B477DD"/>
    <w:rsid w:val="00B5181A"/>
    <w:rsid w:val="00B6509A"/>
    <w:rsid w:val="00B763B2"/>
    <w:rsid w:val="00B80212"/>
    <w:rsid w:val="00B823CA"/>
    <w:rsid w:val="00BA22BF"/>
    <w:rsid w:val="00BB710B"/>
    <w:rsid w:val="00BD3FE0"/>
    <w:rsid w:val="00BE0520"/>
    <w:rsid w:val="00BE3DC1"/>
    <w:rsid w:val="00BF3095"/>
    <w:rsid w:val="00C1013D"/>
    <w:rsid w:val="00C26DD8"/>
    <w:rsid w:val="00C35684"/>
    <w:rsid w:val="00C4038B"/>
    <w:rsid w:val="00C47AE7"/>
    <w:rsid w:val="00C5442D"/>
    <w:rsid w:val="00C5662C"/>
    <w:rsid w:val="00C608E0"/>
    <w:rsid w:val="00C831C8"/>
    <w:rsid w:val="00C938CA"/>
    <w:rsid w:val="00C972FA"/>
    <w:rsid w:val="00CB3782"/>
    <w:rsid w:val="00CC5C36"/>
    <w:rsid w:val="00CC6774"/>
    <w:rsid w:val="00CE2D60"/>
    <w:rsid w:val="00CF4C03"/>
    <w:rsid w:val="00D006A8"/>
    <w:rsid w:val="00D0369C"/>
    <w:rsid w:val="00D14C27"/>
    <w:rsid w:val="00D15AE1"/>
    <w:rsid w:val="00D43D45"/>
    <w:rsid w:val="00D50F9D"/>
    <w:rsid w:val="00D61179"/>
    <w:rsid w:val="00D670AD"/>
    <w:rsid w:val="00D87D05"/>
    <w:rsid w:val="00D93FB7"/>
    <w:rsid w:val="00DA5E76"/>
    <w:rsid w:val="00DD278D"/>
    <w:rsid w:val="00DE4167"/>
    <w:rsid w:val="00E000D3"/>
    <w:rsid w:val="00E23A6C"/>
    <w:rsid w:val="00E3141A"/>
    <w:rsid w:val="00E327EA"/>
    <w:rsid w:val="00E51CAD"/>
    <w:rsid w:val="00E81686"/>
    <w:rsid w:val="00E9395E"/>
    <w:rsid w:val="00E971BC"/>
    <w:rsid w:val="00E9720B"/>
    <w:rsid w:val="00EA264B"/>
    <w:rsid w:val="00ED34FC"/>
    <w:rsid w:val="00EE158F"/>
    <w:rsid w:val="00EF0454"/>
    <w:rsid w:val="00EF3FD4"/>
    <w:rsid w:val="00F12753"/>
    <w:rsid w:val="00F12BCF"/>
    <w:rsid w:val="00F20F1B"/>
    <w:rsid w:val="00F213F8"/>
    <w:rsid w:val="00F218FE"/>
    <w:rsid w:val="00F30642"/>
    <w:rsid w:val="00F318D9"/>
    <w:rsid w:val="00F44782"/>
    <w:rsid w:val="00F46CE8"/>
    <w:rsid w:val="00F47553"/>
    <w:rsid w:val="00F55970"/>
    <w:rsid w:val="00F567FB"/>
    <w:rsid w:val="00F57441"/>
    <w:rsid w:val="00F6051C"/>
    <w:rsid w:val="00F6412A"/>
    <w:rsid w:val="00F668DA"/>
    <w:rsid w:val="00F66FC0"/>
    <w:rsid w:val="00F7544E"/>
    <w:rsid w:val="00F81C6E"/>
    <w:rsid w:val="00F81F02"/>
    <w:rsid w:val="00F957D5"/>
    <w:rsid w:val="00FC2E7B"/>
    <w:rsid w:val="00FC791A"/>
    <w:rsid w:val="00FD1AA8"/>
    <w:rsid w:val="00FD5419"/>
    <w:rsid w:val="00FE08F8"/>
    <w:rsid w:val="00FE0B57"/>
    <w:rsid w:val="00FE2294"/>
    <w:rsid w:val="00FE28CB"/>
    <w:rsid w:val="00FE355E"/>
    <w:rsid w:val="00FE7150"/>
    <w:rsid w:val="00FF1CF1"/>
    <w:rsid w:val="03AACCD3"/>
    <w:rsid w:val="03D17D7C"/>
    <w:rsid w:val="04A91E25"/>
    <w:rsid w:val="057CC634"/>
    <w:rsid w:val="071EC2FE"/>
    <w:rsid w:val="09121552"/>
    <w:rsid w:val="0D2E6F2D"/>
    <w:rsid w:val="0E571C2D"/>
    <w:rsid w:val="15A8F1BD"/>
    <w:rsid w:val="165D1418"/>
    <w:rsid w:val="1B877FD6"/>
    <w:rsid w:val="1C1C1E3A"/>
    <w:rsid w:val="1D4C7E22"/>
    <w:rsid w:val="1E19AE67"/>
    <w:rsid w:val="1F94F636"/>
    <w:rsid w:val="1FC402E8"/>
    <w:rsid w:val="200E02D7"/>
    <w:rsid w:val="22DEDD54"/>
    <w:rsid w:val="25C35A5E"/>
    <w:rsid w:val="274A6614"/>
    <w:rsid w:val="2B5B6B3A"/>
    <w:rsid w:val="2B946E7D"/>
    <w:rsid w:val="2CC8C8DE"/>
    <w:rsid w:val="2CD1621B"/>
    <w:rsid w:val="3062CA4B"/>
    <w:rsid w:val="3237852B"/>
    <w:rsid w:val="32CED7C4"/>
    <w:rsid w:val="35157C8D"/>
    <w:rsid w:val="35184A19"/>
    <w:rsid w:val="36390E29"/>
    <w:rsid w:val="36886D36"/>
    <w:rsid w:val="380A00DA"/>
    <w:rsid w:val="3C42F7F7"/>
    <w:rsid w:val="3D9AB0DF"/>
    <w:rsid w:val="3DE6983A"/>
    <w:rsid w:val="402CA213"/>
    <w:rsid w:val="438D67D2"/>
    <w:rsid w:val="45C87AC2"/>
    <w:rsid w:val="463C6DA2"/>
    <w:rsid w:val="4B6B1E8D"/>
    <w:rsid w:val="4DD9D8D9"/>
    <w:rsid w:val="526804AC"/>
    <w:rsid w:val="53B4E052"/>
    <w:rsid w:val="53D2D127"/>
    <w:rsid w:val="5B5C16E1"/>
    <w:rsid w:val="60ECC6E6"/>
    <w:rsid w:val="6339C12B"/>
    <w:rsid w:val="67F83FEA"/>
    <w:rsid w:val="69ACC82A"/>
    <w:rsid w:val="6CEC1B8E"/>
    <w:rsid w:val="75489EE1"/>
    <w:rsid w:val="76234048"/>
    <w:rsid w:val="76F63E67"/>
    <w:rsid w:val="79102FBB"/>
    <w:rsid w:val="7F6BBCD9"/>
    <w:rsid w:val="7FF78A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33258"/>
  <w15:chartTrackingRefBased/>
  <w15:docId w15:val="{8DD2CEA3-0FAD-401D-9F85-0ACBC0D9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B79"/>
  </w:style>
  <w:style w:type="paragraph" w:styleId="Footer">
    <w:name w:val="footer"/>
    <w:basedOn w:val="Normal"/>
    <w:link w:val="FooterChar"/>
    <w:uiPriority w:val="99"/>
    <w:unhideWhenUsed/>
    <w:rsid w:val="00915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B79"/>
  </w:style>
  <w:style w:type="table" w:styleId="TableGrid">
    <w:name w:val="Table Grid"/>
    <w:basedOn w:val="TableNormal"/>
    <w:uiPriority w:val="39"/>
    <w:rsid w:val="00FE3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B2B"/>
    <w:pPr>
      <w:ind w:left="720"/>
      <w:contextualSpacing/>
    </w:pPr>
  </w:style>
  <w:style w:type="paragraph" w:styleId="BodyText">
    <w:name w:val="Body Text"/>
    <w:basedOn w:val="Normal"/>
    <w:link w:val="BodyTextChar"/>
    <w:uiPriority w:val="99"/>
    <w:rsid w:val="00977F91"/>
    <w:pPr>
      <w:spacing w:after="0" w:line="240" w:lineRule="auto"/>
    </w:pPr>
    <w:rPr>
      <w:rFonts w:ascii="Garamond" w:eastAsia="Times New Roman" w:hAnsi="Garamond" w:cs="Arial"/>
      <w:szCs w:val="24"/>
    </w:rPr>
  </w:style>
  <w:style w:type="character" w:customStyle="1" w:styleId="BodyTextChar">
    <w:name w:val="Body Text Char"/>
    <w:basedOn w:val="DefaultParagraphFont"/>
    <w:link w:val="BodyText"/>
    <w:uiPriority w:val="99"/>
    <w:rsid w:val="00977F91"/>
    <w:rPr>
      <w:rFonts w:ascii="Garamond" w:eastAsia="Times New Roman" w:hAnsi="Garamond" w:cs="Arial"/>
      <w:szCs w:val="24"/>
    </w:rPr>
  </w:style>
  <w:style w:type="paragraph" w:styleId="BodyText2">
    <w:name w:val="Body Text 2"/>
    <w:basedOn w:val="Normal"/>
    <w:link w:val="BodyText2Char"/>
    <w:uiPriority w:val="99"/>
    <w:rsid w:val="00977F91"/>
    <w:pPr>
      <w:spacing w:after="0"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977F91"/>
    <w:rPr>
      <w:rFonts w:ascii="Times New Roman" w:eastAsia="Times New Roman" w:hAnsi="Times New Roman" w:cs="Times New Roman"/>
      <w:sz w:val="24"/>
      <w:szCs w:val="24"/>
    </w:rPr>
  </w:style>
  <w:style w:type="character" w:customStyle="1" w:styleId="normaltextrun">
    <w:name w:val="normaltextrun"/>
    <w:basedOn w:val="DefaultParagraphFont"/>
    <w:rsid w:val="00977F91"/>
  </w:style>
  <w:style w:type="character" w:customStyle="1" w:styleId="eop">
    <w:name w:val="eop"/>
    <w:basedOn w:val="DefaultParagraphFont"/>
    <w:rsid w:val="00977F91"/>
  </w:style>
  <w:style w:type="paragraph" w:customStyle="1" w:styleId="paragraph">
    <w:name w:val="paragraph"/>
    <w:basedOn w:val="Normal"/>
    <w:rsid w:val="00977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77F91"/>
    <w:pPr>
      <w:widowControl w:val="0"/>
      <w:autoSpaceDE w:val="0"/>
      <w:autoSpaceDN w:val="0"/>
      <w:spacing w:after="0" w:line="240" w:lineRule="auto"/>
      <w:ind w:left="107"/>
    </w:pPr>
    <w:rPr>
      <w:rFonts w:ascii="Times New Roman" w:eastAsia="Times New Roman" w:hAnsi="Times New Roman" w:cs="Times New Roman"/>
    </w:rPr>
  </w:style>
  <w:style w:type="character" w:styleId="PlaceholderText">
    <w:name w:val="Placeholder Text"/>
    <w:basedOn w:val="DefaultParagraphFont"/>
    <w:uiPriority w:val="99"/>
    <w:semiHidden/>
    <w:rsid w:val="00297CAB"/>
    <w:rPr>
      <w:color w:val="808080"/>
    </w:rPr>
  </w:style>
  <w:style w:type="paragraph" w:styleId="NormalWeb">
    <w:name w:val="Normal (Web)"/>
    <w:basedOn w:val="Normal"/>
    <w:uiPriority w:val="99"/>
    <w:unhideWhenUsed/>
    <w:rsid w:val="001C3CA9"/>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6063E9"/>
    <w:pPr>
      <w:spacing w:after="120"/>
    </w:pPr>
    <w:rPr>
      <w:sz w:val="16"/>
      <w:szCs w:val="16"/>
    </w:rPr>
  </w:style>
  <w:style w:type="character" w:customStyle="1" w:styleId="BodyText3Char">
    <w:name w:val="Body Text 3 Char"/>
    <w:basedOn w:val="DefaultParagraphFont"/>
    <w:link w:val="BodyText3"/>
    <w:uiPriority w:val="99"/>
    <w:semiHidden/>
    <w:rsid w:val="006063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7819">
      <w:bodyDiv w:val="1"/>
      <w:marLeft w:val="0"/>
      <w:marRight w:val="0"/>
      <w:marTop w:val="0"/>
      <w:marBottom w:val="0"/>
      <w:divBdr>
        <w:top w:val="none" w:sz="0" w:space="0" w:color="auto"/>
        <w:left w:val="none" w:sz="0" w:space="0" w:color="auto"/>
        <w:bottom w:val="none" w:sz="0" w:space="0" w:color="auto"/>
        <w:right w:val="none" w:sz="0" w:space="0" w:color="auto"/>
      </w:divBdr>
    </w:div>
    <w:div w:id="597635889">
      <w:bodyDiv w:val="1"/>
      <w:marLeft w:val="0"/>
      <w:marRight w:val="0"/>
      <w:marTop w:val="0"/>
      <w:marBottom w:val="0"/>
      <w:divBdr>
        <w:top w:val="none" w:sz="0" w:space="0" w:color="auto"/>
        <w:left w:val="none" w:sz="0" w:space="0" w:color="auto"/>
        <w:bottom w:val="none" w:sz="0" w:space="0" w:color="auto"/>
        <w:right w:val="none" w:sz="0" w:space="0" w:color="auto"/>
      </w:divBdr>
    </w:div>
    <w:div w:id="1035042195">
      <w:bodyDiv w:val="1"/>
      <w:marLeft w:val="0"/>
      <w:marRight w:val="0"/>
      <w:marTop w:val="0"/>
      <w:marBottom w:val="0"/>
      <w:divBdr>
        <w:top w:val="none" w:sz="0" w:space="0" w:color="auto"/>
        <w:left w:val="none" w:sz="0" w:space="0" w:color="auto"/>
        <w:bottom w:val="none" w:sz="0" w:space="0" w:color="auto"/>
        <w:right w:val="none" w:sz="0" w:space="0" w:color="auto"/>
      </w:divBdr>
    </w:div>
    <w:div w:id="1609849187">
      <w:bodyDiv w:val="1"/>
      <w:marLeft w:val="0"/>
      <w:marRight w:val="0"/>
      <w:marTop w:val="0"/>
      <w:marBottom w:val="0"/>
      <w:divBdr>
        <w:top w:val="none" w:sz="0" w:space="0" w:color="auto"/>
        <w:left w:val="none" w:sz="0" w:space="0" w:color="auto"/>
        <w:bottom w:val="none" w:sz="0" w:space="0" w:color="auto"/>
        <w:right w:val="none" w:sz="0" w:space="0" w:color="auto"/>
      </w:divBdr>
    </w:div>
    <w:div w:id="166913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BA912DF66A4FFA9878D1A9EBB27E10"/>
        <w:category>
          <w:name w:val="General"/>
          <w:gallery w:val="placeholder"/>
        </w:category>
        <w:types>
          <w:type w:val="bbPlcHdr"/>
        </w:types>
        <w:behaviors>
          <w:behavior w:val="content"/>
        </w:behaviors>
        <w:guid w:val="{7981E8AB-B2EA-4A21-980D-EB2E36BFFBDF}"/>
      </w:docPartPr>
      <w:docPartBody>
        <w:p w:rsidR="00161F61" w:rsidRDefault="00753DBA" w:rsidP="00753DBA">
          <w:pPr>
            <w:pStyle w:val="2BBA912DF66A4FFA9878D1A9EBB27E10"/>
          </w:pPr>
          <w:r w:rsidRPr="002217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63"/>
    <w:rsid w:val="00052828"/>
    <w:rsid w:val="00111131"/>
    <w:rsid w:val="00145AFE"/>
    <w:rsid w:val="00161F61"/>
    <w:rsid w:val="001A3063"/>
    <w:rsid w:val="002231ED"/>
    <w:rsid w:val="0028223C"/>
    <w:rsid w:val="003B407C"/>
    <w:rsid w:val="005045C4"/>
    <w:rsid w:val="006831F9"/>
    <w:rsid w:val="00731BFB"/>
    <w:rsid w:val="007439BB"/>
    <w:rsid w:val="00753DBA"/>
    <w:rsid w:val="0077463B"/>
    <w:rsid w:val="007A22C7"/>
    <w:rsid w:val="007F14AF"/>
    <w:rsid w:val="008477C6"/>
    <w:rsid w:val="00977F3C"/>
    <w:rsid w:val="00A503B1"/>
    <w:rsid w:val="00AD4AB5"/>
    <w:rsid w:val="00AF0261"/>
    <w:rsid w:val="00BC470C"/>
    <w:rsid w:val="00BC58B7"/>
    <w:rsid w:val="00D60390"/>
    <w:rsid w:val="00EE043D"/>
    <w:rsid w:val="00F041BA"/>
    <w:rsid w:val="00F377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4AF"/>
    <w:rPr>
      <w:color w:val="808080"/>
    </w:rPr>
  </w:style>
  <w:style w:type="paragraph" w:customStyle="1" w:styleId="2BBA912DF66A4FFA9878D1A9EBB27E10">
    <w:name w:val="2BBA912DF66A4FFA9878D1A9EBB27E10"/>
    <w:rsid w:val="00753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DC141157E3EF4483EE245B3E231354" ma:contentTypeVersion="15" ma:contentTypeDescription="Create a new document." ma:contentTypeScope="" ma:versionID="f01c8f68237cfe352741e3890e3f6f37">
  <xsd:schema xmlns:xsd="http://www.w3.org/2001/XMLSchema" xmlns:xs="http://www.w3.org/2001/XMLSchema" xmlns:p="http://schemas.microsoft.com/office/2006/metadata/properties" xmlns:ns2="4af6b7ce-aa31-42db-b51d-e934137b6010" xmlns:ns3="3aa14eb7-74e6-468a-bd4a-6aae32db1cb0" targetNamespace="http://schemas.microsoft.com/office/2006/metadata/properties" ma:root="true" ma:fieldsID="4cc03c5c09f20138a7a43fc05e2ec913" ns2:_="" ns3:_="">
    <xsd:import namespace="4af6b7ce-aa31-42db-b51d-e934137b6010"/>
    <xsd:import namespace="3aa14eb7-74e6-468a-bd4a-6aae32db1c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b7ce-aa31-42db-b51d-e934137b6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e94eaa-5219-4175-a9c1-6fe2ec872f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a14eb7-74e6-468a-bd4a-6aae32db1cb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a2b2d1-2c92-47fb-b7e1-a32f7a55c3e6}" ma:internalName="TaxCatchAll" ma:showField="CatchAllData" ma:web="3aa14eb7-74e6-468a-bd4a-6aae32db1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aa14eb7-74e6-468a-bd4a-6aae32db1cb0">
      <UserInfo>
        <DisplayName>Glenda Witherspoon</DisplayName>
        <AccountId>15</AccountId>
        <AccountType/>
      </UserInfo>
      <UserInfo>
        <DisplayName>Jerrie Lyons</DisplayName>
        <AccountId>18</AccountId>
        <AccountType/>
      </UserInfo>
      <UserInfo>
        <DisplayName>Amber Holly</DisplayName>
        <AccountId>1589</AccountId>
        <AccountType/>
      </UserInfo>
      <UserInfo>
        <DisplayName>Edna White</DisplayName>
        <AccountId>17</AccountId>
        <AccountType/>
      </UserInfo>
      <UserInfo>
        <DisplayName>Anya Eliassen</DisplayName>
        <AccountId>25</AccountId>
        <AccountType/>
      </UserInfo>
      <UserInfo>
        <DisplayName>Sheila Barrett</DisplayName>
        <AccountId>1103</AccountId>
        <AccountType/>
      </UserInfo>
      <UserInfo>
        <DisplayName>Dana Lasenby</DisplayName>
        <AccountId>1615</AccountId>
        <AccountType/>
      </UserInfo>
      <UserInfo>
        <DisplayName>Adam Jenovai</DisplayName>
        <AccountId>2666</AccountId>
        <AccountType/>
      </UserInfo>
    </SharedWithUsers>
    <lcf76f155ced4ddcb4097134ff3c332f xmlns="4af6b7ce-aa31-42db-b51d-e934137b6010">
      <Terms xmlns="http://schemas.microsoft.com/office/infopath/2007/PartnerControls"/>
    </lcf76f155ced4ddcb4097134ff3c332f>
    <TaxCatchAll xmlns="3aa14eb7-74e6-468a-bd4a-6aae32db1cb0" xsi:nil="true"/>
  </documentManagement>
</p:properties>
</file>

<file path=customXml/itemProps1.xml><?xml version="1.0" encoding="utf-8"?>
<ds:datastoreItem xmlns:ds="http://schemas.openxmlformats.org/officeDocument/2006/customXml" ds:itemID="{AE2F4598-D394-4009-ACC6-0E01B1E1242E}">
  <ds:schemaRefs>
    <ds:schemaRef ds:uri="http://schemas.microsoft.com/sharepoint/v3/contenttype/forms"/>
  </ds:schemaRefs>
</ds:datastoreItem>
</file>

<file path=customXml/itemProps2.xml><?xml version="1.0" encoding="utf-8"?>
<ds:datastoreItem xmlns:ds="http://schemas.openxmlformats.org/officeDocument/2006/customXml" ds:itemID="{E9F602EB-6ACB-4B55-9F18-9EE861C8E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6b7ce-aa31-42db-b51d-e934137b6010"/>
    <ds:schemaRef ds:uri="3aa14eb7-74e6-468a-bd4a-6aae32db1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DD4D8-E111-438B-B3BE-6B5CA10FF181}">
  <ds:schemaRefs>
    <ds:schemaRef ds:uri="http://schemas.microsoft.com/office/2006/metadata/properties"/>
    <ds:schemaRef ds:uri="http://schemas.microsoft.com/office/infopath/2007/PartnerControls"/>
    <ds:schemaRef ds:uri="3aa14eb7-74e6-468a-bd4a-6aae32db1cb0"/>
    <ds:schemaRef ds:uri="4af6b7ce-aa31-42db-b51d-e934137b6010"/>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1399</Words>
  <Characters>7980</Characters>
  <Application>Microsoft Office Word</Application>
  <DocSecurity>0</DocSecurity>
  <Lines>66</Lines>
  <Paragraphs>18</Paragraphs>
  <ScaleCrop>false</ScaleCrop>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Eliassen</dc:creator>
  <cp:keywords/>
  <dc:description/>
  <cp:lastModifiedBy>Edna White</cp:lastModifiedBy>
  <cp:revision>14</cp:revision>
  <dcterms:created xsi:type="dcterms:W3CDTF">2023-05-01T19:58:00Z</dcterms:created>
  <dcterms:modified xsi:type="dcterms:W3CDTF">2023-05-01T20:20:00Z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0x0101005DDC141157E3EF4483EE245B3E231354</vt:lpwstr>
  </property>
  <property fmtid="{D5CDD505-2E9C-101B-9397-08002B2CF9AE}" pid="3" name="MediaServiceImageTags">
    <vt:lpwstr/>
  </property>
  <property fmtid="{D5CDD505-2E9C-101B-9397-08002B2CF9AE}" pid="4" name="GrammarlyDocumentId">
    <vt:lpwstr>0285d114492ed8849dd484149c0fdeb1b3a27e3e9c64e3933834de021fafeedf</vt:lpwstr>
  </property>
</Properties>
</file>