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418C5" w14:textId="77777777" w:rsidR="00050E16" w:rsidRDefault="00050E16" w:rsidP="00050E16">
      <w:pPr>
        <w:pStyle w:val="Title1"/>
      </w:pPr>
      <w:r>
        <w:rPr>
          <w:rStyle w:val="titlechar1"/>
          <w:b/>
          <w:bCs/>
          <w:sz w:val="24"/>
          <w:szCs w:val="24"/>
        </w:rPr>
        <w:t>POSITION POSTING</w:t>
      </w:r>
    </w:p>
    <w:p w14:paraId="3E3418C6" w14:textId="77777777" w:rsidR="00DC6E3F" w:rsidRDefault="00102B4C" w:rsidP="00050E16">
      <w:pPr>
        <w:pStyle w:val="Subtitle1"/>
        <w:rPr>
          <w:rStyle w:val="subtitlechar1"/>
          <w:sz w:val="24"/>
          <w:szCs w:val="24"/>
        </w:rPr>
      </w:pPr>
      <w:r>
        <w:rPr>
          <w:rStyle w:val="subtitlechar1"/>
          <w:sz w:val="24"/>
          <w:szCs w:val="24"/>
        </w:rPr>
        <w:t>Case Manager/Supports Coordinator</w:t>
      </w:r>
    </w:p>
    <w:p w14:paraId="3E3418C7" w14:textId="77777777" w:rsidR="00050E16" w:rsidRDefault="00050E16" w:rsidP="00050E16">
      <w:pPr>
        <w:pStyle w:val="Subtitle1"/>
      </w:pPr>
      <w:r>
        <w:rPr>
          <w:rStyle w:val="subtitlechar1"/>
          <w:sz w:val="24"/>
          <w:szCs w:val="24"/>
        </w:rPr>
        <w:t>Full-Time</w:t>
      </w:r>
    </w:p>
    <w:p w14:paraId="3E3418C8" w14:textId="77777777" w:rsidR="00DC6E3F" w:rsidRDefault="00DC6E3F" w:rsidP="00050E16">
      <w:pPr>
        <w:pStyle w:val="Normal1"/>
        <w:rPr>
          <w:rStyle w:val="normalchar1"/>
          <w:b/>
          <w:bCs/>
          <w:sz w:val="22"/>
          <w:szCs w:val="22"/>
        </w:rPr>
      </w:pPr>
    </w:p>
    <w:p w14:paraId="3E3418C9" w14:textId="77777777" w:rsidR="00050E16" w:rsidRPr="00DC6E3F" w:rsidRDefault="00050E16" w:rsidP="00050E16">
      <w:pPr>
        <w:pStyle w:val="Normal1"/>
        <w:rPr>
          <w:sz w:val="22"/>
          <w:szCs w:val="22"/>
        </w:rPr>
      </w:pPr>
      <w:r w:rsidRPr="00DC6E3F">
        <w:rPr>
          <w:rStyle w:val="normalchar1"/>
          <w:b/>
          <w:bCs/>
          <w:sz w:val="22"/>
          <w:szCs w:val="22"/>
        </w:rPr>
        <w:t xml:space="preserve">REPORTS TO: </w:t>
      </w:r>
      <w:r w:rsidR="00DC6E3F" w:rsidRPr="00DC6E3F">
        <w:rPr>
          <w:rStyle w:val="normalchar1"/>
          <w:sz w:val="22"/>
          <w:szCs w:val="22"/>
        </w:rPr>
        <w:t>Program Supervisor</w:t>
      </w:r>
    </w:p>
    <w:p w14:paraId="3E3418CA" w14:textId="77777777" w:rsidR="00050E16" w:rsidRDefault="00050E16" w:rsidP="00050E16">
      <w:pPr>
        <w:pStyle w:val="Normal1"/>
        <w:rPr>
          <w:rStyle w:val="normalchar1"/>
          <w:sz w:val="22"/>
          <w:szCs w:val="22"/>
        </w:rPr>
      </w:pPr>
      <w:r w:rsidRPr="00DC6E3F">
        <w:rPr>
          <w:rStyle w:val="normalchar1"/>
          <w:b/>
          <w:bCs/>
          <w:sz w:val="22"/>
          <w:szCs w:val="22"/>
        </w:rPr>
        <w:t xml:space="preserve">LOCATION: </w:t>
      </w:r>
      <w:r w:rsidRPr="00DC6E3F">
        <w:rPr>
          <w:rStyle w:val="normalchar1"/>
          <w:sz w:val="22"/>
          <w:szCs w:val="22"/>
        </w:rPr>
        <w:t>608 Wright Avenue, Alma, MI 48801</w:t>
      </w:r>
    </w:p>
    <w:p w14:paraId="3E3418CB" w14:textId="7E66EFB2" w:rsidR="007B6A58" w:rsidRPr="007B6A58" w:rsidRDefault="007B6A58" w:rsidP="00050E16">
      <w:pPr>
        <w:pStyle w:val="Normal1"/>
        <w:rPr>
          <w:rStyle w:val="normalchar1"/>
          <w:sz w:val="22"/>
          <w:szCs w:val="22"/>
        </w:rPr>
      </w:pPr>
      <w:r>
        <w:rPr>
          <w:rStyle w:val="normalchar1"/>
          <w:b/>
          <w:sz w:val="22"/>
          <w:szCs w:val="22"/>
        </w:rPr>
        <w:t xml:space="preserve">POSITION CLOSES: </w:t>
      </w:r>
      <w:r w:rsidR="00044037">
        <w:rPr>
          <w:rStyle w:val="normalchar1"/>
          <w:sz w:val="22"/>
          <w:szCs w:val="22"/>
        </w:rPr>
        <w:t xml:space="preserve">June </w:t>
      </w:r>
      <w:r w:rsidR="0025327B">
        <w:rPr>
          <w:rStyle w:val="normalchar1"/>
          <w:sz w:val="22"/>
          <w:szCs w:val="22"/>
        </w:rPr>
        <w:t>30, 2019</w:t>
      </w:r>
    </w:p>
    <w:p w14:paraId="3E3418CC" w14:textId="77777777" w:rsidR="00DC6E3F" w:rsidRPr="00DC6E3F" w:rsidRDefault="00DC6E3F" w:rsidP="00050E16">
      <w:pPr>
        <w:pStyle w:val="Normal1"/>
        <w:rPr>
          <w:rStyle w:val="normalchar1"/>
          <w:sz w:val="22"/>
          <w:szCs w:val="22"/>
        </w:rPr>
      </w:pPr>
    </w:p>
    <w:p w14:paraId="3E3418CD" w14:textId="77777777" w:rsidR="00DC6E3F" w:rsidRPr="00DC6E3F" w:rsidRDefault="00DC6E3F" w:rsidP="00DC6E3F">
      <w:pPr>
        <w:spacing w:after="0" w:line="240" w:lineRule="auto"/>
        <w:rPr>
          <w:rStyle w:val="normalchar1"/>
          <w:rFonts w:eastAsia="Times New Roman"/>
          <w:sz w:val="22"/>
          <w:szCs w:val="22"/>
        </w:rPr>
      </w:pPr>
      <w:r w:rsidRPr="00DC6E3F">
        <w:rPr>
          <w:rFonts w:ascii="Times New Roman" w:eastAsia="Times New Roman" w:hAnsi="Times New Roman"/>
        </w:rPr>
        <w:t xml:space="preserve">Gratiot </w:t>
      </w:r>
      <w:r w:rsidR="00C52413">
        <w:rPr>
          <w:rFonts w:ascii="Times New Roman" w:eastAsia="Times New Roman" w:hAnsi="Times New Roman"/>
        </w:rPr>
        <w:t>Integrated Health Network</w:t>
      </w:r>
      <w:r w:rsidRPr="00DC6E3F">
        <w:rPr>
          <w:rFonts w:ascii="Times New Roman" w:eastAsia="Times New Roman" w:hAnsi="Times New Roman"/>
        </w:rPr>
        <w:t xml:space="preserve"> has </w:t>
      </w:r>
      <w:r w:rsidR="002F692D">
        <w:rPr>
          <w:rFonts w:ascii="Times New Roman" w:eastAsia="Times New Roman" w:hAnsi="Times New Roman"/>
        </w:rPr>
        <w:t xml:space="preserve">an immediate opening for a full-time, </w:t>
      </w:r>
      <w:r w:rsidR="00102B4C">
        <w:rPr>
          <w:rFonts w:ascii="Times New Roman" w:eastAsia="Times New Roman" w:hAnsi="Times New Roman"/>
        </w:rPr>
        <w:t>Case Manager/Supports Coordinator.</w:t>
      </w:r>
    </w:p>
    <w:p w14:paraId="3E3418CE" w14:textId="77777777" w:rsidR="00102B4C" w:rsidRDefault="00DC6E3F" w:rsidP="00050E16">
      <w:pPr>
        <w:pStyle w:val="default"/>
        <w:spacing w:before="240"/>
        <w:rPr>
          <w:rFonts w:ascii="Times New Roman" w:hAnsi="Times New Roman" w:cs="Times New Roman"/>
          <w:sz w:val="22"/>
          <w:szCs w:val="22"/>
        </w:rPr>
      </w:pPr>
      <w:r w:rsidRPr="00DC6E3F">
        <w:rPr>
          <w:rFonts w:ascii="Times New Roman" w:hAnsi="Times New Roman" w:cs="Times New Roman"/>
          <w:b/>
          <w:bCs/>
          <w:sz w:val="22"/>
          <w:szCs w:val="22"/>
        </w:rPr>
        <w:t xml:space="preserve">SUMMARY OF DUTIES: </w:t>
      </w:r>
      <w:r w:rsidR="00933A1C">
        <w:rPr>
          <w:rFonts w:ascii="Times New Roman" w:hAnsi="Times New Roman" w:cs="Times New Roman"/>
          <w:sz w:val="22"/>
          <w:szCs w:val="22"/>
        </w:rPr>
        <w:t xml:space="preserve">Under the supervision of the Community Supports Services Program Supervisor, the </w:t>
      </w:r>
      <w:r w:rsidR="00102B4C">
        <w:rPr>
          <w:rFonts w:ascii="Times New Roman" w:hAnsi="Times New Roman" w:cs="Times New Roman"/>
          <w:sz w:val="22"/>
          <w:szCs w:val="22"/>
        </w:rPr>
        <w:t>Case Manager/Supports Coordinator is responsible for case coordination, linking, monitoring, and implementation of all aspects of individual consumer plans of service for adults and children.  Performs initial and annual assessment of consumers receiving mental health services, facilitates and coordinates team meetings to determine appropriate treatment planning, or makes referrals for other services as appropriate, and crisis intervention.</w:t>
      </w:r>
      <w:r w:rsidR="00933A1C">
        <w:rPr>
          <w:rFonts w:ascii="Times New Roman" w:hAnsi="Times New Roman" w:cs="Times New Roman"/>
          <w:sz w:val="22"/>
          <w:szCs w:val="22"/>
        </w:rPr>
        <w:t xml:space="preserve"> </w:t>
      </w:r>
    </w:p>
    <w:p w14:paraId="3E3418CF" w14:textId="163E93C5" w:rsidR="00DC6E3F" w:rsidRPr="00DC6E3F" w:rsidRDefault="00050E16" w:rsidP="00050E16">
      <w:pPr>
        <w:pStyle w:val="default"/>
        <w:spacing w:before="240"/>
        <w:rPr>
          <w:sz w:val="22"/>
          <w:szCs w:val="22"/>
        </w:rPr>
      </w:pPr>
      <w:r w:rsidRPr="00DC6E3F">
        <w:rPr>
          <w:rStyle w:val="defaultchar1"/>
          <w:rFonts w:ascii="Times New Roman" w:hAnsi="Times New Roman" w:cs="Times New Roman"/>
          <w:b/>
          <w:bCs/>
          <w:sz w:val="22"/>
          <w:szCs w:val="22"/>
        </w:rPr>
        <w:t xml:space="preserve">EMPLOYMENT QUALIFICATIONS: </w:t>
      </w:r>
      <w:r w:rsidR="00102B4C">
        <w:rPr>
          <w:rFonts w:ascii="Times New Roman" w:hAnsi="Times New Roman" w:cs="Times New Roman"/>
          <w:sz w:val="22"/>
          <w:szCs w:val="22"/>
        </w:rPr>
        <w:t xml:space="preserve">Must possess a </w:t>
      </w:r>
      <w:proofErr w:type="gramStart"/>
      <w:r w:rsidR="00102B4C">
        <w:rPr>
          <w:rFonts w:ascii="Times New Roman" w:hAnsi="Times New Roman" w:cs="Times New Roman"/>
          <w:sz w:val="22"/>
          <w:szCs w:val="22"/>
        </w:rPr>
        <w:t>Bachelor’s Degree</w:t>
      </w:r>
      <w:proofErr w:type="gramEnd"/>
      <w:r w:rsidR="00102B4C">
        <w:rPr>
          <w:rFonts w:ascii="Times New Roman" w:hAnsi="Times New Roman" w:cs="Times New Roman"/>
          <w:sz w:val="22"/>
          <w:szCs w:val="22"/>
        </w:rPr>
        <w:t xml:space="preserve"> in Social Work, Nursing, Special Education or a related field with licensure appropriate to professional degree, i.e. LBSW, </w:t>
      </w:r>
      <w:r w:rsidR="0025327B">
        <w:rPr>
          <w:rFonts w:ascii="Times New Roman" w:hAnsi="Times New Roman" w:cs="Times New Roman"/>
          <w:sz w:val="22"/>
          <w:szCs w:val="22"/>
        </w:rPr>
        <w:t xml:space="preserve">LLBSW, LMSW, LLMSW, </w:t>
      </w:r>
      <w:r w:rsidR="00102B4C">
        <w:rPr>
          <w:rFonts w:ascii="Times New Roman" w:hAnsi="Times New Roman" w:cs="Times New Roman"/>
          <w:sz w:val="22"/>
          <w:szCs w:val="22"/>
        </w:rPr>
        <w:t>RN, etc</w:t>
      </w:r>
      <w:r w:rsidR="00DC6E3F" w:rsidRPr="00DC6E3F">
        <w:rPr>
          <w:rFonts w:ascii="Times New Roman" w:hAnsi="Times New Roman" w:cs="Times New Roman"/>
          <w:sz w:val="22"/>
          <w:szCs w:val="22"/>
        </w:rPr>
        <w:t>.</w:t>
      </w:r>
      <w:r w:rsidR="00102B4C">
        <w:rPr>
          <w:rFonts w:ascii="Times New Roman" w:hAnsi="Times New Roman" w:cs="Times New Roman"/>
          <w:sz w:val="22"/>
          <w:szCs w:val="22"/>
        </w:rPr>
        <w:t xml:space="preserve">  Requires QIDP or QMHP or CMHP and a minimum of one year related work experience in a human service field with knowledg</w:t>
      </w:r>
      <w:r w:rsidR="00C52413">
        <w:rPr>
          <w:rFonts w:ascii="Times New Roman" w:hAnsi="Times New Roman" w:cs="Times New Roman"/>
          <w:sz w:val="22"/>
          <w:szCs w:val="22"/>
        </w:rPr>
        <w:t xml:space="preserve">e of the CMH system. </w:t>
      </w:r>
      <w:r w:rsidR="00DC6E3F">
        <w:rPr>
          <w:sz w:val="22"/>
          <w:szCs w:val="22"/>
        </w:rPr>
        <w:br/>
      </w:r>
    </w:p>
    <w:p w14:paraId="3E3418D0" w14:textId="77777777" w:rsidR="00050E16" w:rsidRPr="00DC6E3F" w:rsidRDefault="00050E16" w:rsidP="00050E16">
      <w:pPr>
        <w:pStyle w:val="Normal1"/>
        <w:rPr>
          <w:rStyle w:val="normalchar1"/>
          <w:sz w:val="22"/>
          <w:szCs w:val="22"/>
        </w:rPr>
      </w:pPr>
      <w:r w:rsidRPr="00DC6E3F">
        <w:rPr>
          <w:rStyle w:val="normalchar1"/>
          <w:b/>
          <w:bCs/>
          <w:sz w:val="22"/>
          <w:szCs w:val="22"/>
        </w:rPr>
        <w:t>OTHER REQUIREMENTS</w:t>
      </w:r>
      <w:r w:rsidR="002F692D">
        <w:rPr>
          <w:rStyle w:val="normalchar1"/>
          <w:b/>
          <w:bCs/>
          <w:sz w:val="22"/>
          <w:szCs w:val="22"/>
        </w:rPr>
        <w:t xml:space="preserve">:  </w:t>
      </w:r>
      <w:r w:rsidR="00DC6E3F" w:rsidRPr="00DC6E3F">
        <w:rPr>
          <w:sz w:val="22"/>
          <w:szCs w:val="22"/>
        </w:rPr>
        <w:t>The candidate must maintain documentation to agency and professional standards. A valid Michigan Driver’s License is required to operate an agency vehicle or to transport consumers. Candidates must meet successful clearance of criminal and driving background checks.</w:t>
      </w:r>
    </w:p>
    <w:p w14:paraId="3E3418D1" w14:textId="77777777" w:rsidR="00DC6E3F" w:rsidRPr="00DC6E3F" w:rsidRDefault="00DC6E3F" w:rsidP="00050E16">
      <w:pPr>
        <w:pStyle w:val="Normal1"/>
        <w:rPr>
          <w:sz w:val="22"/>
          <w:szCs w:val="22"/>
        </w:rPr>
      </w:pPr>
    </w:p>
    <w:p w14:paraId="3E3418D2" w14:textId="77777777" w:rsidR="00050E16" w:rsidRPr="00DC6E3F" w:rsidRDefault="00050E16" w:rsidP="00050E16">
      <w:pPr>
        <w:pStyle w:val="Normal1"/>
        <w:rPr>
          <w:rStyle w:val="normalchar1"/>
          <w:sz w:val="22"/>
          <w:szCs w:val="22"/>
        </w:rPr>
      </w:pPr>
      <w:r w:rsidRPr="00DC6E3F">
        <w:rPr>
          <w:rStyle w:val="normalchar1"/>
          <w:b/>
          <w:bCs/>
          <w:sz w:val="22"/>
          <w:szCs w:val="22"/>
        </w:rPr>
        <w:t xml:space="preserve">EMPLOYMENT CLASSIFICATION: </w:t>
      </w:r>
      <w:r w:rsidRPr="00DC6E3F">
        <w:rPr>
          <w:rStyle w:val="normalchar1"/>
          <w:sz w:val="22"/>
          <w:szCs w:val="22"/>
        </w:rPr>
        <w:t xml:space="preserve">Regular, Full-Time, </w:t>
      </w:r>
      <w:r w:rsidR="00143593">
        <w:rPr>
          <w:rStyle w:val="normalchar1"/>
          <w:sz w:val="22"/>
          <w:szCs w:val="22"/>
        </w:rPr>
        <w:t>Non-</w:t>
      </w:r>
      <w:r w:rsidRPr="00DC6E3F">
        <w:rPr>
          <w:rStyle w:val="normalchar1"/>
          <w:sz w:val="22"/>
          <w:szCs w:val="22"/>
        </w:rPr>
        <w:t>Exempt Status.</w:t>
      </w:r>
    </w:p>
    <w:p w14:paraId="3E3418D3" w14:textId="45190E1D" w:rsidR="00050E16" w:rsidRPr="00DC6E3F" w:rsidRDefault="00050E16" w:rsidP="00050E16">
      <w:pPr>
        <w:pStyle w:val="Normal1"/>
        <w:rPr>
          <w:rStyle w:val="normalchar1"/>
          <w:sz w:val="22"/>
          <w:szCs w:val="22"/>
        </w:rPr>
      </w:pPr>
      <w:r w:rsidRPr="00DC6E3F">
        <w:rPr>
          <w:rStyle w:val="normalchar1"/>
          <w:b/>
          <w:bCs/>
          <w:sz w:val="22"/>
          <w:szCs w:val="22"/>
        </w:rPr>
        <w:t xml:space="preserve">SALARY RANGE: Annual Salary Range: </w:t>
      </w:r>
      <w:r w:rsidR="00DC6E3F" w:rsidRPr="00DC6E3F">
        <w:rPr>
          <w:rStyle w:val="normalchar1"/>
          <w:sz w:val="22"/>
          <w:szCs w:val="22"/>
        </w:rPr>
        <w:t>$</w:t>
      </w:r>
      <w:r w:rsidR="00C32A7D">
        <w:rPr>
          <w:rStyle w:val="normalchar1"/>
          <w:sz w:val="22"/>
          <w:szCs w:val="22"/>
        </w:rPr>
        <w:t>43,000</w:t>
      </w:r>
      <w:r w:rsidR="00F437D0">
        <w:rPr>
          <w:rStyle w:val="normalchar1"/>
          <w:sz w:val="22"/>
          <w:szCs w:val="22"/>
        </w:rPr>
        <w:t xml:space="preserve"> – $</w:t>
      </w:r>
      <w:r w:rsidR="00C32A7D">
        <w:rPr>
          <w:rStyle w:val="normalchar1"/>
          <w:sz w:val="22"/>
          <w:szCs w:val="22"/>
        </w:rPr>
        <w:t>58,000</w:t>
      </w:r>
      <w:r w:rsidR="00102B4C">
        <w:rPr>
          <w:rStyle w:val="normalchar1"/>
          <w:sz w:val="22"/>
          <w:szCs w:val="22"/>
        </w:rPr>
        <w:t>,</w:t>
      </w:r>
      <w:r w:rsidR="00933A1C">
        <w:rPr>
          <w:rStyle w:val="normalchar1"/>
          <w:sz w:val="22"/>
          <w:szCs w:val="22"/>
        </w:rPr>
        <w:t xml:space="preserve"> with competitive benefits package.</w:t>
      </w:r>
      <w:r w:rsidRPr="00DC6E3F">
        <w:rPr>
          <w:rStyle w:val="normalchar1"/>
          <w:sz w:val="22"/>
          <w:szCs w:val="22"/>
        </w:rPr>
        <w:t xml:space="preserve"> </w:t>
      </w:r>
    </w:p>
    <w:p w14:paraId="3E3418D4" w14:textId="49D1DCA3" w:rsidR="00050E16" w:rsidRPr="00DC6E3F" w:rsidRDefault="00050E16" w:rsidP="00050E16">
      <w:pPr>
        <w:pStyle w:val="Normal1"/>
        <w:rPr>
          <w:sz w:val="22"/>
          <w:szCs w:val="22"/>
        </w:rPr>
      </w:pPr>
      <w:r w:rsidRPr="00DC6E3F">
        <w:rPr>
          <w:rStyle w:val="normalchar1"/>
          <w:b/>
          <w:bCs/>
          <w:sz w:val="22"/>
          <w:szCs w:val="22"/>
        </w:rPr>
        <w:t xml:space="preserve">POSTING DATE: </w:t>
      </w:r>
      <w:r w:rsidRPr="00DC6E3F">
        <w:rPr>
          <w:rStyle w:val="normalchar1"/>
          <w:sz w:val="22"/>
          <w:szCs w:val="22"/>
        </w:rPr>
        <w:t>Résumés or Application</w:t>
      </w:r>
      <w:r w:rsidR="00F812FC">
        <w:rPr>
          <w:rStyle w:val="normalchar1"/>
          <w:sz w:val="22"/>
          <w:szCs w:val="22"/>
        </w:rPr>
        <w:t>s</w:t>
      </w:r>
      <w:r w:rsidRPr="00DC6E3F">
        <w:rPr>
          <w:rStyle w:val="normalchar1"/>
          <w:sz w:val="22"/>
          <w:szCs w:val="22"/>
        </w:rPr>
        <w:t xml:space="preserve"> should be sent to the Human Resources Department </w:t>
      </w:r>
      <w:r w:rsidR="00F812FC">
        <w:rPr>
          <w:rStyle w:val="normalchar1"/>
          <w:sz w:val="22"/>
          <w:szCs w:val="22"/>
        </w:rPr>
        <w:t xml:space="preserve">via email </w:t>
      </w:r>
      <w:r w:rsidR="006B0549">
        <w:rPr>
          <w:rStyle w:val="normalchar1"/>
          <w:sz w:val="22"/>
          <w:szCs w:val="22"/>
        </w:rPr>
        <w:t>through Indeed</w:t>
      </w:r>
      <w:r w:rsidR="00F812FC">
        <w:rPr>
          <w:rStyle w:val="normalchar1"/>
          <w:sz w:val="22"/>
          <w:szCs w:val="22"/>
        </w:rPr>
        <w:t xml:space="preserve"> no later than</w:t>
      </w:r>
      <w:r w:rsidRPr="00DC6E3F">
        <w:rPr>
          <w:rStyle w:val="normalchar1"/>
          <w:sz w:val="22"/>
          <w:szCs w:val="22"/>
        </w:rPr>
        <w:t xml:space="preserve"> </w:t>
      </w:r>
      <w:r w:rsidR="00044037">
        <w:rPr>
          <w:rStyle w:val="normalchar1"/>
          <w:sz w:val="22"/>
          <w:szCs w:val="22"/>
        </w:rPr>
        <w:t xml:space="preserve">June </w:t>
      </w:r>
      <w:r w:rsidR="006B0549">
        <w:rPr>
          <w:rStyle w:val="normalchar1"/>
          <w:sz w:val="22"/>
          <w:szCs w:val="22"/>
        </w:rPr>
        <w:t>30, 2019</w:t>
      </w:r>
      <w:r w:rsidRPr="00DC6E3F">
        <w:rPr>
          <w:rStyle w:val="normalchar1"/>
          <w:sz w:val="22"/>
          <w:szCs w:val="22"/>
        </w:rPr>
        <w:t>.</w:t>
      </w:r>
      <w:r w:rsidR="00F812FC">
        <w:rPr>
          <w:rStyle w:val="normalchar1"/>
          <w:sz w:val="22"/>
          <w:szCs w:val="22"/>
        </w:rPr>
        <w:t xml:space="preserve">  Applications received after </w:t>
      </w:r>
      <w:r w:rsidR="00044037">
        <w:rPr>
          <w:rStyle w:val="normalchar1"/>
          <w:sz w:val="22"/>
          <w:szCs w:val="22"/>
        </w:rPr>
        <w:t xml:space="preserve">June </w:t>
      </w:r>
      <w:r w:rsidR="006B0549">
        <w:rPr>
          <w:rStyle w:val="normalchar1"/>
          <w:sz w:val="22"/>
          <w:szCs w:val="22"/>
        </w:rPr>
        <w:t>30, 2019</w:t>
      </w:r>
      <w:r w:rsidR="00F812FC">
        <w:rPr>
          <w:rStyle w:val="normalchar1"/>
          <w:sz w:val="22"/>
          <w:szCs w:val="22"/>
        </w:rPr>
        <w:t xml:space="preserve"> </w:t>
      </w:r>
      <w:r w:rsidR="008C2523">
        <w:rPr>
          <w:rStyle w:val="normalchar1"/>
          <w:sz w:val="22"/>
          <w:szCs w:val="22"/>
        </w:rPr>
        <w:t>may</w:t>
      </w:r>
      <w:r w:rsidR="00F812FC">
        <w:rPr>
          <w:rStyle w:val="normalchar1"/>
          <w:sz w:val="22"/>
          <w:szCs w:val="22"/>
        </w:rPr>
        <w:t xml:space="preserve"> not be considered.</w:t>
      </w:r>
    </w:p>
    <w:p w14:paraId="3E3418D5" w14:textId="77777777" w:rsidR="005C1D86" w:rsidRDefault="00050E16" w:rsidP="00050E16">
      <w:pPr>
        <w:pStyle w:val="body0020text"/>
        <w:spacing w:before="240"/>
      </w:pPr>
      <w:r>
        <w:rPr>
          <w:rStyle w:val="body0020textchar1"/>
          <w:b/>
          <w:bCs/>
          <w:sz w:val="16"/>
          <w:szCs w:val="16"/>
        </w:rPr>
        <w:t>Applicants requiring specific accommodations for the interview process should notify the Human Resour</w:t>
      </w:r>
      <w:r w:rsidR="002F692D">
        <w:rPr>
          <w:rStyle w:val="body0020textchar1"/>
          <w:b/>
          <w:bCs/>
          <w:sz w:val="16"/>
          <w:szCs w:val="16"/>
        </w:rPr>
        <w:t>ces Department at (989) 466-4198</w:t>
      </w:r>
      <w:r>
        <w:rPr>
          <w:rStyle w:val="body0020textchar1"/>
          <w:b/>
          <w:bCs/>
          <w:sz w:val="16"/>
          <w:szCs w:val="16"/>
        </w:rPr>
        <w:t xml:space="preserve">. Reasonable accommodations may be made upon request to enable individuals with disabilities to perform the essential duties of this position. </w:t>
      </w:r>
      <w:r w:rsidR="007B6A58">
        <w:rPr>
          <w:rStyle w:val="body0020textchar1"/>
          <w:b/>
          <w:bCs/>
          <w:sz w:val="16"/>
          <w:szCs w:val="16"/>
        </w:rPr>
        <w:t>Gratiot Integrated Health Network</w:t>
      </w:r>
      <w:r>
        <w:rPr>
          <w:rStyle w:val="body0020textchar1"/>
          <w:b/>
          <w:bCs/>
          <w:sz w:val="16"/>
          <w:szCs w:val="16"/>
        </w:rPr>
        <w:t xml:space="preserve"> is an Equal Opportunity Employer and an Employer-At-Will. Employment offers are contingent upon the results of a Michigan State Police Check and/or Criminal Background Check. Candidates may be excluded from consideration based upon driving record. Candidates applying for professional positions must submit college or university transcripts verifyi</w:t>
      </w:r>
      <w:bookmarkStart w:id="0" w:name="_GoBack"/>
      <w:bookmarkEnd w:id="0"/>
      <w:r>
        <w:rPr>
          <w:rStyle w:val="body0020textchar1"/>
          <w:b/>
          <w:bCs/>
          <w:sz w:val="16"/>
          <w:szCs w:val="16"/>
        </w:rPr>
        <w:t>ng degree, copy of State of Michigan credentials, and a copy of diploma if required.</w:t>
      </w:r>
    </w:p>
    <w:sectPr w:rsidR="005C1D86" w:rsidSect="00DC6E3F">
      <w:footerReference w:type="default" r:id="rId6"/>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418D8" w14:textId="77777777" w:rsidR="00EB46F6" w:rsidRDefault="00EB46F6" w:rsidP="00050E16">
      <w:pPr>
        <w:spacing w:after="0" w:line="240" w:lineRule="auto"/>
      </w:pPr>
      <w:r>
        <w:separator/>
      </w:r>
    </w:p>
  </w:endnote>
  <w:endnote w:type="continuationSeparator" w:id="0">
    <w:p w14:paraId="3E3418D9" w14:textId="77777777" w:rsidR="00EB46F6" w:rsidRDefault="00EB46F6" w:rsidP="0005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18DA" w14:textId="008232A5" w:rsidR="00050E16" w:rsidRPr="00050E16" w:rsidRDefault="00050E16">
    <w:pPr>
      <w:pStyle w:val="Footer"/>
      <w:rPr>
        <w:sz w:val="16"/>
        <w:szCs w:val="16"/>
      </w:rPr>
    </w:pPr>
    <w:r w:rsidRPr="00050E16">
      <w:rPr>
        <w:sz w:val="16"/>
        <w:szCs w:val="16"/>
      </w:rPr>
      <w:t>HR</w:t>
    </w:r>
    <w:r w:rsidRPr="00050E16">
      <w:rPr>
        <w:sz w:val="16"/>
        <w:szCs w:val="16"/>
      </w:rPr>
      <w:br/>
    </w:r>
    <w:r w:rsidR="002A49CB">
      <w:rPr>
        <w:sz w:val="16"/>
        <w:szCs w:val="16"/>
      </w:rPr>
      <w:t>6/19</w:t>
    </w:r>
  </w:p>
  <w:p w14:paraId="3E3418DB" w14:textId="77777777" w:rsidR="00050E16" w:rsidRDefault="00050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418D6" w14:textId="77777777" w:rsidR="00EB46F6" w:rsidRDefault="00EB46F6" w:rsidP="00050E16">
      <w:pPr>
        <w:spacing w:after="0" w:line="240" w:lineRule="auto"/>
      </w:pPr>
      <w:r>
        <w:separator/>
      </w:r>
    </w:p>
  </w:footnote>
  <w:footnote w:type="continuationSeparator" w:id="0">
    <w:p w14:paraId="3E3418D7" w14:textId="77777777" w:rsidR="00EB46F6" w:rsidRDefault="00EB46F6" w:rsidP="00050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16"/>
    <w:rsid w:val="00044037"/>
    <w:rsid w:val="00050E16"/>
    <w:rsid w:val="0009523E"/>
    <w:rsid w:val="00102B4C"/>
    <w:rsid w:val="00143593"/>
    <w:rsid w:val="00240885"/>
    <w:rsid w:val="0025327B"/>
    <w:rsid w:val="002A49CB"/>
    <w:rsid w:val="002F692D"/>
    <w:rsid w:val="00434095"/>
    <w:rsid w:val="00490908"/>
    <w:rsid w:val="005C1D86"/>
    <w:rsid w:val="006B0549"/>
    <w:rsid w:val="006F6108"/>
    <w:rsid w:val="00735A72"/>
    <w:rsid w:val="007B6A58"/>
    <w:rsid w:val="008C2523"/>
    <w:rsid w:val="00933A1C"/>
    <w:rsid w:val="00A00BE9"/>
    <w:rsid w:val="00B95EEF"/>
    <w:rsid w:val="00BB1F81"/>
    <w:rsid w:val="00C32A7D"/>
    <w:rsid w:val="00C52413"/>
    <w:rsid w:val="00C63684"/>
    <w:rsid w:val="00C835F5"/>
    <w:rsid w:val="00D94D65"/>
    <w:rsid w:val="00DC6E3F"/>
    <w:rsid w:val="00EB46F6"/>
    <w:rsid w:val="00F437D0"/>
    <w:rsid w:val="00F8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18C5"/>
  <w15:docId w15:val="{111CF6BA-EF52-4EC2-98FE-A7046756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D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50E16"/>
    <w:pPr>
      <w:spacing w:after="0" w:line="240" w:lineRule="auto"/>
    </w:pPr>
    <w:rPr>
      <w:rFonts w:ascii="Times New Roman" w:eastAsia="Times New Roman" w:hAnsi="Times New Roman"/>
      <w:sz w:val="24"/>
      <w:szCs w:val="24"/>
    </w:rPr>
  </w:style>
  <w:style w:type="paragraph" w:customStyle="1" w:styleId="Title1">
    <w:name w:val="Title1"/>
    <w:basedOn w:val="Normal"/>
    <w:rsid w:val="00050E16"/>
    <w:pPr>
      <w:spacing w:after="0" w:line="240" w:lineRule="auto"/>
      <w:jc w:val="center"/>
    </w:pPr>
    <w:rPr>
      <w:rFonts w:ascii="Times New Roman" w:eastAsia="Times New Roman" w:hAnsi="Times New Roman"/>
      <w:b/>
      <w:bCs/>
      <w:sz w:val="28"/>
      <w:szCs w:val="28"/>
      <w:u w:val="single"/>
    </w:rPr>
  </w:style>
  <w:style w:type="paragraph" w:customStyle="1" w:styleId="Subtitle1">
    <w:name w:val="Subtitle1"/>
    <w:basedOn w:val="Normal"/>
    <w:rsid w:val="00050E16"/>
    <w:pPr>
      <w:spacing w:after="0" w:line="240" w:lineRule="auto"/>
      <w:jc w:val="center"/>
    </w:pPr>
    <w:rPr>
      <w:rFonts w:ascii="Times New Roman" w:eastAsia="Times New Roman" w:hAnsi="Times New Roman"/>
      <w:sz w:val="28"/>
      <w:szCs w:val="28"/>
    </w:rPr>
  </w:style>
  <w:style w:type="paragraph" w:customStyle="1" w:styleId="default">
    <w:name w:val="default"/>
    <w:basedOn w:val="Normal"/>
    <w:rsid w:val="00050E16"/>
    <w:pPr>
      <w:spacing w:after="0" w:line="240" w:lineRule="auto"/>
    </w:pPr>
    <w:rPr>
      <w:rFonts w:ascii="Arial" w:eastAsia="Times New Roman" w:hAnsi="Arial" w:cs="Arial"/>
      <w:sz w:val="24"/>
      <w:szCs w:val="24"/>
    </w:rPr>
  </w:style>
  <w:style w:type="paragraph" w:customStyle="1" w:styleId="body0020text">
    <w:name w:val="body_0020text"/>
    <w:basedOn w:val="Normal"/>
    <w:rsid w:val="00050E16"/>
    <w:pPr>
      <w:spacing w:after="0" w:line="240" w:lineRule="auto"/>
    </w:pPr>
    <w:rPr>
      <w:rFonts w:ascii="Times New Roman" w:eastAsia="Times New Roman" w:hAnsi="Times New Roman"/>
      <w:b/>
      <w:bCs/>
      <w:sz w:val="20"/>
      <w:szCs w:val="20"/>
    </w:rPr>
  </w:style>
  <w:style w:type="character" w:customStyle="1" w:styleId="titlechar1">
    <w:name w:val="title__char1"/>
    <w:basedOn w:val="DefaultParagraphFont"/>
    <w:rsid w:val="00050E16"/>
    <w:rPr>
      <w:rFonts w:ascii="Times New Roman" w:hAnsi="Times New Roman" w:cs="Times New Roman" w:hint="default"/>
      <w:b/>
      <w:bCs/>
      <w:sz w:val="28"/>
      <w:szCs w:val="28"/>
      <w:u w:val="single"/>
    </w:rPr>
  </w:style>
  <w:style w:type="character" w:customStyle="1" w:styleId="subtitlechar1">
    <w:name w:val="subtitle__char1"/>
    <w:basedOn w:val="DefaultParagraphFont"/>
    <w:rsid w:val="00050E16"/>
    <w:rPr>
      <w:rFonts w:ascii="Times New Roman" w:hAnsi="Times New Roman" w:cs="Times New Roman" w:hint="default"/>
      <w:sz w:val="28"/>
      <w:szCs w:val="28"/>
    </w:rPr>
  </w:style>
  <w:style w:type="character" w:customStyle="1" w:styleId="normalchar1">
    <w:name w:val="normal__char1"/>
    <w:basedOn w:val="DefaultParagraphFont"/>
    <w:rsid w:val="00050E16"/>
    <w:rPr>
      <w:rFonts w:ascii="Times New Roman" w:hAnsi="Times New Roman" w:cs="Times New Roman" w:hint="default"/>
      <w:sz w:val="24"/>
      <w:szCs w:val="24"/>
    </w:rPr>
  </w:style>
  <w:style w:type="character" w:customStyle="1" w:styleId="defaultchar1">
    <w:name w:val="default__char1"/>
    <w:basedOn w:val="DefaultParagraphFont"/>
    <w:rsid w:val="00050E16"/>
    <w:rPr>
      <w:rFonts w:ascii="Arial" w:hAnsi="Arial" w:cs="Arial" w:hint="default"/>
      <w:sz w:val="24"/>
      <w:szCs w:val="24"/>
    </w:rPr>
  </w:style>
  <w:style w:type="character" w:customStyle="1" w:styleId="body0020textchar1">
    <w:name w:val="body_0020text__char1"/>
    <w:basedOn w:val="DefaultParagraphFont"/>
    <w:rsid w:val="00050E16"/>
    <w:rPr>
      <w:rFonts w:ascii="Times New Roman" w:hAnsi="Times New Roman" w:cs="Times New Roman" w:hint="default"/>
      <w:b/>
      <w:bCs/>
      <w:sz w:val="20"/>
      <w:szCs w:val="20"/>
    </w:rPr>
  </w:style>
  <w:style w:type="paragraph" w:styleId="Header">
    <w:name w:val="header"/>
    <w:basedOn w:val="Normal"/>
    <w:link w:val="HeaderChar"/>
    <w:uiPriority w:val="99"/>
    <w:unhideWhenUsed/>
    <w:rsid w:val="00050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E16"/>
  </w:style>
  <w:style w:type="paragraph" w:styleId="Footer">
    <w:name w:val="footer"/>
    <w:basedOn w:val="Normal"/>
    <w:link w:val="FooterChar"/>
    <w:uiPriority w:val="99"/>
    <w:unhideWhenUsed/>
    <w:rsid w:val="00050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E16"/>
  </w:style>
  <w:style w:type="paragraph" w:styleId="BalloonText">
    <w:name w:val="Balloon Text"/>
    <w:basedOn w:val="Normal"/>
    <w:link w:val="BalloonTextChar"/>
    <w:uiPriority w:val="99"/>
    <w:semiHidden/>
    <w:unhideWhenUsed/>
    <w:rsid w:val="00050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E16"/>
    <w:rPr>
      <w:rFonts w:ascii="Tahoma" w:hAnsi="Tahoma" w:cs="Tahoma"/>
      <w:sz w:val="16"/>
      <w:szCs w:val="16"/>
    </w:rPr>
  </w:style>
  <w:style w:type="character" w:styleId="Hyperlink">
    <w:name w:val="Hyperlink"/>
    <w:basedOn w:val="DefaultParagraphFont"/>
    <w:uiPriority w:val="99"/>
    <w:unhideWhenUsed/>
    <w:rsid w:val="00F812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10506">
      <w:bodyDiv w:val="1"/>
      <w:marLeft w:val="0"/>
      <w:marRight w:val="0"/>
      <w:marTop w:val="0"/>
      <w:marBottom w:val="0"/>
      <w:divBdr>
        <w:top w:val="none" w:sz="0" w:space="0" w:color="auto"/>
        <w:left w:val="none" w:sz="0" w:space="0" w:color="auto"/>
        <w:bottom w:val="none" w:sz="0" w:space="0" w:color="auto"/>
        <w:right w:val="none" w:sz="0" w:space="0" w:color="auto"/>
      </w:divBdr>
      <w:divsChild>
        <w:div w:id="2025939840">
          <w:marLeft w:val="0"/>
          <w:marRight w:val="0"/>
          <w:marTop w:val="0"/>
          <w:marBottom w:val="0"/>
          <w:divBdr>
            <w:top w:val="none" w:sz="0" w:space="0" w:color="auto"/>
            <w:left w:val="none" w:sz="0" w:space="0" w:color="auto"/>
            <w:bottom w:val="none" w:sz="0" w:space="0" w:color="auto"/>
            <w:right w:val="none" w:sz="0" w:space="0" w:color="auto"/>
          </w:divBdr>
        </w:div>
      </w:divsChild>
    </w:div>
    <w:div w:id="178719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Jaime Ray</cp:lastModifiedBy>
  <cp:revision>8</cp:revision>
  <dcterms:created xsi:type="dcterms:W3CDTF">2018-05-01T13:37:00Z</dcterms:created>
  <dcterms:modified xsi:type="dcterms:W3CDTF">2019-06-11T21:27:00Z</dcterms:modified>
</cp:coreProperties>
</file>